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F84A2" w14:textId="3A383080" w:rsidR="00624588" w:rsidRPr="00624588" w:rsidRDefault="00624588" w:rsidP="00624588">
      <w:pPr>
        <w:rPr>
          <w:b/>
          <w:bCs/>
          <w:sz w:val="20"/>
          <w:szCs w:val="20"/>
        </w:rPr>
      </w:pPr>
      <w:r w:rsidRPr="00624588">
        <w:rPr>
          <w:b/>
          <w:bCs/>
          <w:sz w:val="20"/>
          <w:szCs w:val="20"/>
        </w:rPr>
        <w:t>Coronaclausules</w:t>
      </w:r>
    </w:p>
    <w:p w14:paraId="0C601CA3" w14:textId="77777777" w:rsidR="00624588" w:rsidRPr="00624588" w:rsidRDefault="00624588" w:rsidP="00624588">
      <w:pPr>
        <w:rPr>
          <w:b/>
          <w:bCs/>
          <w:sz w:val="20"/>
          <w:szCs w:val="20"/>
        </w:rPr>
      </w:pPr>
    </w:p>
    <w:p w14:paraId="5E374E43" w14:textId="77777777" w:rsidR="00624588" w:rsidRPr="00624588" w:rsidRDefault="00624588" w:rsidP="00624588">
      <w:pPr>
        <w:rPr>
          <w:b/>
          <w:bCs/>
          <w:sz w:val="20"/>
          <w:szCs w:val="20"/>
        </w:rPr>
      </w:pPr>
      <w:r w:rsidRPr="00624588">
        <w:rPr>
          <w:b/>
          <w:bCs/>
          <w:sz w:val="20"/>
          <w:szCs w:val="20"/>
        </w:rPr>
        <w:t>Inleiding</w:t>
      </w:r>
    </w:p>
    <w:p w14:paraId="0AC25143" w14:textId="77777777" w:rsidR="00624588" w:rsidRPr="00624588" w:rsidRDefault="00624588" w:rsidP="00624588">
      <w:pPr>
        <w:rPr>
          <w:sz w:val="20"/>
          <w:szCs w:val="20"/>
        </w:rPr>
      </w:pPr>
    </w:p>
    <w:p w14:paraId="5BB4208D" w14:textId="76A76EBB" w:rsidR="00624588" w:rsidRPr="00624588" w:rsidRDefault="00624588" w:rsidP="00624588">
      <w:pPr>
        <w:rPr>
          <w:sz w:val="20"/>
          <w:szCs w:val="20"/>
        </w:rPr>
      </w:pPr>
      <w:r w:rsidRPr="00624588">
        <w:rPr>
          <w:sz w:val="20"/>
          <w:szCs w:val="20"/>
        </w:rPr>
        <w:t xml:space="preserve">Hierbij bieden wij u teksten van enkele coronaclausules die van belang zijn als u in deze </w:t>
      </w:r>
      <w:r w:rsidR="000A5A78">
        <w:rPr>
          <w:sz w:val="20"/>
          <w:szCs w:val="20"/>
        </w:rPr>
        <w:t>uitzonderlijke crisis</w:t>
      </w:r>
      <w:r w:rsidRPr="00624588">
        <w:rPr>
          <w:sz w:val="20"/>
          <w:szCs w:val="20"/>
        </w:rPr>
        <w:t>tijd, op een werk inschrijft</w:t>
      </w:r>
      <w:r w:rsidR="009F7FF7">
        <w:rPr>
          <w:sz w:val="20"/>
          <w:szCs w:val="20"/>
        </w:rPr>
        <w:t xml:space="preserve"> (zie </w:t>
      </w:r>
      <w:r w:rsidR="00AE10CA">
        <w:rPr>
          <w:sz w:val="20"/>
          <w:szCs w:val="20"/>
        </w:rPr>
        <w:t xml:space="preserve">clausule </w:t>
      </w:r>
      <w:r w:rsidR="009F7FF7">
        <w:rPr>
          <w:sz w:val="20"/>
          <w:szCs w:val="20"/>
        </w:rPr>
        <w:t>2)</w:t>
      </w:r>
      <w:r w:rsidRPr="00624588">
        <w:rPr>
          <w:sz w:val="20"/>
          <w:szCs w:val="20"/>
        </w:rPr>
        <w:t xml:space="preserve">, dan wel een contract sluit met een opdrachtgever </w:t>
      </w:r>
      <w:r w:rsidR="00AE10CA">
        <w:rPr>
          <w:sz w:val="20"/>
          <w:szCs w:val="20"/>
        </w:rPr>
        <w:t>(zie clausule 1)</w:t>
      </w:r>
      <w:r w:rsidR="0034355C">
        <w:rPr>
          <w:sz w:val="20"/>
          <w:szCs w:val="20"/>
        </w:rPr>
        <w:t xml:space="preserve">, </w:t>
      </w:r>
      <w:r w:rsidRPr="00624588">
        <w:rPr>
          <w:sz w:val="20"/>
          <w:szCs w:val="20"/>
        </w:rPr>
        <w:t>met een onderaannemer of leverancier</w:t>
      </w:r>
      <w:r w:rsidR="009F7FF7">
        <w:rPr>
          <w:sz w:val="20"/>
          <w:szCs w:val="20"/>
        </w:rPr>
        <w:t xml:space="preserve"> (zie clausule</w:t>
      </w:r>
      <w:r w:rsidR="00AE10CA">
        <w:rPr>
          <w:sz w:val="20"/>
          <w:szCs w:val="20"/>
        </w:rPr>
        <w:t xml:space="preserve"> </w:t>
      </w:r>
      <w:r w:rsidR="009F7FF7">
        <w:rPr>
          <w:sz w:val="20"/>
          <w:szCs w:val="20"/>
        </w:rPr>
        <w:t>4)</w:t>
      </w:r>
      <w:r w:rsidR="0034355C">
        <w:rPr>
          <w:sz w:val="20"/>
          <w:szCs w:val="20"/>
        </w:rPr>
        <w:t>, dan wel met een adviseur (zie clausule 5)</w:t>
      </w:r>
      <w:r w:rsidRPr="00624588">
        <w:rPr>
          <w:sz w:val="20"/>
          <w:szCs w:val="20"/>
        </w:rPr>
        <w:t>. Ten slotte is er een clausule voor het geval u gevraagd wordt om in het kader van een lopende overeenkomst, een offerte te doen voor het verrichten van meer werk</w:t>
      </w:r>
      <w:r w:rsidR="009F7FF7">
        <w:rPr>
          <w:sz w:val="20"/>
          <w:szCs w:val="20"/>
        </w:rPr>
        <w:t xml:space="preserve"> (clausule 3)</w:t>
      </w:r>
      <w:r w:rsidRPr="00624588">
        <w:rPr>
          <w:sz w:val="20"/>
          <w:szCs w:val="20"/>
        </w:rPr>
        <w:t>.</w:t>
      </w:r>
    </w:p>
    <w:p w14:paraId="28519751" w14:textId="77777777" w:rsidR="00624588" w:rsidRPr="00624588" w:rsidRDefault="00624588" w:rsidP="00624588">
      <w:pPr>
        <w:rPr>
          <w:sz w:val="20"/>
          <w:szCs w:val="20"/>
        </w:rPr>
      </w:pPr>
    </w:p>
    <w:p w14:paraId="5D26CCF3" w14:textId="77777777" w:rsidR="00624588" w:rsidRPr="00624588" w:rsidRDefault="00624588" w:rsidP="00624588">
      <w:pPr>
        <w:rPr>
          <w:sz w:val="20"/>
          <w:szCs w:val="20"/>
        </w:rPr>
      </w:pPr>
      <w:r w:rsidRPr="00624588">
        <w:rPr>
          <w:sz w:val="20"/>
          <w:szCs w:val="20"/>
        </w:rPr>
        <w:t>Elke tekst is voor een specifieke situatie geschreven. Kijkt u dus uit dat u van de juiste clausule gebruik maakt.</w:t>
      </w:r>
    </w:p>
    <w:p w14:paraId="34916DE7" w14:textId="77777777" w:rsidR="00624588" w:rsidRPr="00624588" w:rsidRDefault="00624588" w:rsidP="00624588">
      <w:pPr>
        <w:rPr>
          <w:sz w:val="20"/>
          <w:szCs w:val="20"/>
        </w:rPr>
      </w:pPr>
    </w:p>
    <w:p w14:paraId="4A3218C6" w14:textId="77777777" w:rsidR="00624588" w:rsidRPr="00624588" w:rsidRDefault="00624588" w:rsidP="00624588">
      <w:pPr>
        <w:rPr>
          <w:sz w:val="20"/>
          <w:szCs w:val="20"/>
        </w:rPr>
      </w:pPr>
      <w:r w:rsidRPr="00624588">
        <w:rPr>
          <w:sz w:val="20"/>
          <w:szCs w:val="20"/>
        </w:rPr>
        <w:t xml:space="preserve">Uit de benaming van de clausule blijkt voor welk geval een clausule bedoeld is. Elke clausule is voorzien van een korte toelichting. </w:t>
      </w:r>
    </w:p>
    <w:p w14:paraId="7EED464F" w14:textId="77777777" w:rsidR="00624588" w:rsidRPr="00624588" w:rsidRDefault="00624588" w:rsidP="00624588">
      <w:pPr>
        <w:rPr>
          <w:sz w:val="20"/>
          <w:szCs w:val="20"/>
        </w:rPr>
      </w:pPr>
    </w:p>
    <w:p w14:paraId="166369FF" w14:textId="7D702F5D" w:rsidR="00624588" w:rsidRDefault="00624588" w:rsidP="00624588">
      <w:pPr>
        <w:rPr>
          <w:rFonts w:cs="Arial"/>
          <w:b/>
          <w:bCs/>
          <w:sz w:val="20"/>
          <w:szCs w:val="20"/>
        </w:rPr>
      </w:pPr>
      <w:r w:rsidRPr="00624588">
        <w:rPr>
          <w:sz w:val="20"/>
          <w:szCs w:val="20"/>
        </w:rPr>
        <w:t xml:space="preserve">De rode draad in deze clausules is dat Bouwend Nederland van mening is dat indien een opdrachtgever onder de huidige </w:t>
      </w:r>
      <w:r w:rsidR="000A5A78">
        <w:rPr>
          <w:sz w:val="20"/>
          <w:szCs w:val="20"/>
        </w:rPr>
        <w:t xml:space="preserve">onzekere </w:t>
      </w:r>
      <w:r w:rsidRPr="00624588">
        <w:rPr>
          <w:sz w:val="20"/>
          <w:szCs w:val="20"/>
        </w:rPr>
        <w:t>omstandigheden een werk wil laten uitvoeren, het redelijk is dat die opdrachtgever aan de opdrachtnemer ook de extra kosten vergoedt en hem de benodigde extra tijd gunt om dat werk te kunnen uitvoeren.</w:t>
      </w:r>
      <w:r w:rsidRPr="00624588">
        <w:rPr>
          <w:rFonts w:cs="Arial"/>
          <w:b/>
          <w:bCs/>
          <w:sz w:val="20"/>
          <w:szCs w:val="20"/>
        </w:rPr>
        <w:t xml:space="preserve"> </w:t>
      </w:r>
    </w:p>
    <w:p w14:paraId="55556442" w14:textId="47F41EEE" w:rsidR="006C6169" w:rsidRDefault="006C6169" w:rsidP="00624588">
      <w:pPr>
        <w:rPr>
          <w:rFonts w:cs="Arial"/>
          <w:b/>
          <w:bCs/>
          <w:sz w:val="20"/>
          <w:szCs w:val="20"/>
        </w:rPr>
      </w:pPr>
    </w:p>
    <w:p w14:paraId="7B5359F6" w14:textId="55F8B6D8" w:rsidR="006C6169" w:rsidRPr="006C6169" w:rsidRDefault="006C6169" w:rsidP="00624588">
      <w:pPr>
        <w:rPr>
          <w:rFonts w:cs="Arial"/>
          <w:sz w:val="20"/>
          <w:szCs w:val="20"/>
        </w:rPr>
      </w:pPr>
      <w:r w:rsidRPr="006C6169">
        <w:rPr>
          <w:rFonts w:cs="Arial"/>
          <w:sz w:val="20"/>
          <w:szCs w:val="20"/>
        </w:rPr>
        <w:t xml:space="preserve">Met het oog daarop geldt steeds als uitgangspunt dat </w:t>
      </w:r>
      <w:r>
        <w:rPr>
          <w:rFonts w:cs="Arial"/>
          <w:sz w:val="20"/>
          <w:szCs w:val="20"/>
        </w:rPr>
        <w:t xml:space="preserve">in </w:t>
      </w:r>
      <w:r w:rsidRPr="006C6169">
        <w:rPr>
          <w:rFonts w:cs="Arial"/>
          <w:sz w:val="20"/>
          <w:szCs w:val="20"/>
        </w:rPr>
        <w:t>de door het bouwbedrijf aangeboden prijzen en aanneemsommen geen rekening is gehouden met enig effect van het coronavirus.</w:t>
      </w:r>
    </w:p>
    <w:p w14:paraId="5EAD115D" w14:textId="77777777" w:rsidR="00624588" w:rsidRPr="00624588" w:rsidRDefault="00624588" w:rsidP="00624588">
      <w:pPr>
        <w:rPr>
          <w:rFonts w:cs="Arial"/>
          <w:b/>
          <w:bCs/>
          <w:sz w:val="20"/>
          <w:szCs w:val="20"/>
        </w:rPr>
      </w:pPr>
    </w:p>
    <w:p w14:paraId="4F8BB8D2" w14:textId="77777777" w:rsidR="00624588" w:rsidRPr="00624588" w:rsidRDefault="00624588">
      <w:pPr>
        <w:rPr>
          <w:rFonts w:cs="Arial"/>
          <w:b/>
          <w:bCs/>
          <w:sz w:val="20"/>
          <w:szCs w:val="20"/>
        </w:rPr>
      </w:pPr>
      <w:r w:rsidRPr="00624588">
        <w:rPr>
          <w:rFonts w:cs="Arial"/>
          <w:b/>
          <w:bCs/>
          <w:sz w:val="20"/>
          <w:szCs w:val="20"/>
        </w:rPr>
        <w:br w:type="page"/>
      </w:r>
    </w:p>
    <w:p w14:paraId="4F595693" w14:textId="4D3FE6C8" w:rsidR="00624588" w:rsidRPr="00624588" w:rsidRDefault="00624588" w:rsidP="00624588">
      <w:pPr>
        <w:rPr>
          <w:rFonts w:cs="Arial"/>
          <w:b/>
          <w:bCs/>
          <w:sz w:val="20"/>
          <w:szCs w:val="20"/>
        </w:rPr>
      </w:pPr>
      <w:r w:rsidRPr="00624588">
        <w:rPr>
          <w:rFonts w:cs="Arial"/>
          <w:b/>
          <w:bCs/>
          <w:sz w:val="20"/>
          <w:szCs w:val="20"/>
        </w:rPr>
        <w:lastRenderedPageBreak/>
        <w:t>Clausule 1: op te nemen in nieuw te sluiten overeenkomst</w:t>
      </w:r>
      <w:r w:rsidR="0034355C">
        <w:rPr>
          <w:rFonts w:cs="Arial"/>
          <w:b/>
          <w:bCs/>
          <w:sz w:val="20"/>
          <w:szCs w:val="20"/>
        </w:rPr>
        <w:t xml:space="preserve"> met opdrachtgever</w:t>
      </w:r>
    </w:p>
    <w:p w14:paraId="1345771B" w14:textId="702E9540" w:rsidR="00624588" w:rsidRDefault="00624588" w:rsidP="00624588">
      <w:pPr>
        <w:rPr>
          <w:rFonts w:cs="Arial"/>
          <w:b/>
          <w:bCs/>
          <w:sz w:val="20"/>
          <w:szCs w:val="20"/>
        </w:rPr>
      </w:pPr>
    </w:p>
    <w:p w14:paraId="0B65C74F" w14:textId="315B3678" w:rsidR="00624588" w:rsidRPr="00624588" w:rsidRDefault="00624588" w:rsidP="00624588">
      <w:pPr>
        <w:rPr>
          <w:rFonts w:cs="Arial"/>
          <w:b/>
          <w:bCs/>
          <w:sz w:val="20"/>
          <w:szCs w:val="20"/>
        </w:rPr>
      </w:pPr>
      <w:r w:rsidRPr="00624588">
        <w:rPr>
          <w:rFonts w:cs="Arial"/>
          <w:b/>
          <w:bCs/>
          <w:sz w:val="20"/>
          <w:szCs w:val="20"/>
        </w:rPr>
        <w:t>Corona clausule</w:t>
      </w:r>
    </w:p>
    <w:p w14:paraId="5A9BC763" w14:textId="77777777" w:rsidR="00624588" w:rsidRPr="00624588" w:rsidRDefault="00624588" w:rsidP="00624588">
      <w:pPr>
        <w:rPr>
          <w:rFonts w:cs="Arial"/>
          <w:sz w:val="20"/>
          <w:szCs w:val="20"/>
        </w:rPr>
      </w:pPr>
    </w:p>
    <w:p w14:paraId="253D08D1" w14:textId="77777777" w:rsidR="00624588" w:rsidRPr="00624588" w:rsidRDefault="00624588" w:rsidP="00624588">
      <w:pPr>
        <w:rPr>
          <w:rFonts w:cs="Arial"/>
          <w:sz w:val="20"/>
          <w:szCs w:val="20"/>
        </w:rPr>
      </w:pPr>
      <w:r w:rsidRPr="00624588">
        <w:rPr>
          <w:rFonts w:cs="Arial"/>
          <w:sz w:val="20"/>
          <w:szCs w:val="20"/>
        </w:rPr>
        <w:t xml:space="preserve">Partijen zijn op de hoogte van het coronavirus en de onzekerheid die dit met zich meebrengt voor de nakoming van de verplichtingen van partijen uit deze overeenkomst. </w:t>
      </w:r>
    </w:p>
    <w:p w14:paraId="31880A53" w14:textId="77777777" w:rsidR="00624588" w:rsidRPr="00624588" w:rsidRDefault="00624588" w:rsidP="00624588">
      <w:pPr>
        <w:rPr>
          <w:rFonts w:cs="Arial"/>
          <w:sz w:val="20"/>
          <w:szCs w:val="20"/>
        </w:rPr>
      </w:pPr>
      <w:r w:rsidRPr="00624588">
        <w:rPr>
          <w:rFonts w:cs="Arial"/>
          <w:sz w:val="20"/>
          <w:szCs w:val="20"/>
        </w:rPr>
        <w:t xml:space="preserve">De gevolgen van het coronavirus, alsmede  de gevolgen van de in verband hiermee door de overheid gegeven en nog te geven aanbevelingen, resp. door de overheid genomen en nog te nemen maatregelen, zijn  daarom niet verdisconteerd in de aanneemsom/prijs voor het werk resp. het (meerjarig) onderhoud. </w:t>
      </w:r>
    </w:p>
    <w:p w14:paraId="4B00E82B" w14:textId="359F5D49" w:rsidR="00624588" w:rsidRPr="00624588" w:rsidRDefault="00624588" w:rsidP="00624588">
      <w:pPr>
        <w:rPr>
          <w:rFonts w:cs="Arial"/>
          <w:sz w:val="20"/>
          <w:szCs w:val="20"/>
        </w:rPr>
      </w:pPr>
      <w:r w:rsidRPr="00624588">
        <w:rPr>
          <w:rFonts w:cs="Arial"/>
          <w:sz w:val="20"/>
          <w:szCs w:val="20"/>
        </w:rPr>
        <w:t xml:space="preserve">Partijen verklaren over en weer dat de gevolgen van het coronavirus een omstandigheid vormen die de opdrachtnemer niet kan worden toegerekend, en dat opdrachtnemer </w:t>
      </w:r>
      <w:r w:rsidR="001F290B">
        <w:rPr>
          <w:rFonts w:cs="Arial"/>
          <w:sz w:val="20"/>
          <w:szCs w:val="20"/>
        </w:rPr>
        <w:t xml:space="preserve">voor die gevolgen </w:t>
      </w:r>
      <w:r w:rsidRPr="00624588">
        <w:rPr>
          <w:rFonts w:cs="Arial"/>
          <w:sz w:val="20"/>
          <w:szCs w:val="20"/>
        </w:rPr>
        <w:t>recht heeft op kostenvergoeding en termijnsverlenging.</w:t>
      </w:r>
    </w:p>
    <w:p w14:paraId="456C63BD" w14:textId="77777777" w:rsidR="00624588" w:rsidRPr="00624588" w:rsidRDefault="00624588" w:rsidP="00624588">
      <w:pPr>
        <w:rPr>
          <w:rFonts w:cs="Arial"/>
          <w:b/>
          <w:bCs/>
          <w:sz w:val="20"/>
          <w:szCs w:val="20"/>
        </w:rPr>
      </w:pPr>
      <w:r w:rsidRPr="00624588">
        <w:rPr>
          <w:rFonts w:cs="Arial"/>
          <w:sz w:val="20"/>
          <w:szCs w:val="20"/>
        </w:rPr>
        <w:t>Omdat deze gevolgen niet zijn verdisconteerd in de aanneemsom/prijs en de opdrachtnemer deze niet had kunnen en niet behoefde te voorzien, geldt het bovenstaande in uitdrukkelijke afwijking van hetgeen is bepaald in par. 6 lid 11 tot en met lid 13 UAV 2012, dan wel par. 11 lid 1 tot en met lid 3 UAV-GC 2005, dan wel artikel 4 lid 4 en artikel 15 lid 8 AVA 2013.</w:t>
      </w:r>
      <w:r w:rsidRPr="00624588">
        <w:rPr>
          <w:rFonts w:cs="Arial"/>
          <w:b/>
          <w:bCs/>
          <w:sz w:val="20"/>
          <w:szCs w:val="20"/>
        </w:rPr>
        <w:t xml:space="preserve"> </w:t>
      </w:r>
    </w:p>
    <w:p w14:paraId="79DEF665" w14:textId="77777777" w:rsidR="00624588" w:rsidRPr="00624588" w:rsidRDefault="00624588" w:rsidP="00624588">
      <w:pPr>
        <w:rPr>
          <w:rFonts w:cs="Arial"/>
          <w:b/>
          <w:bCs/>
          <w:sz w:val="20"/>
          <w:szCs w:val="20"/>
        </w:rPr>
      </w:pPr>
    </w:p>
    <w:p w14:paraId="11B7F01A" w14:textId="799F67B7" w:rsidR="00624588" w:rsidRPr="00624588" w:rsidRDefault="00624588" w:rsidP="00624588">
      <w:pPr>
        <w:rPr>
          <w:rFonts w:cs="Arial"/>
          <w:b/>
          <w:bCs/>
          <w:sz w:val="20"/>
          <w:szCs w:val="20"/>
        </w:rPr>
      </w:pPr>
      <w:r w:rsidRPr="00624588">
        <w:rPr>
          <w:rFonts w:cs="Arial"/>
          <w:b/>
          <w:bCs/>
          <w:sz w:val="20"/>
          <w:szCs w:val="20"/>
        </w:rPr>
        <w:t>Monitoring en informatie</w:t>
      </w:r>
    </w:p>
    <w:p w14:paraId="5882E0BF" w14:textId="77777777" w:rsidR="00624588" w:rsidRPr="00624588" w:rsidRDefault="00624588" w:rsidP="00624588">
      <w:pPr>
        <w:rPr>
          <w:rFonts w:cs="Arial"/>
          <w:sz w:val="20"/>
          <w:szCs w:val="20"/>
        </w:rPr>
      </w:pPr>
    </w:p>
    <w:p w14:paraId="2FF4EE48" w14:textId="77777777" w:rsidR="00624588" w:rsidRPr="00624588" w:rsidRDefault="00624588" w:rsidP="00624588">
      <w:pPr>
        <w:contextualSpacing/>
        <w:rPr>
          <w:rFonts w:cs="Calibri"/>
          <w:sz w:val="20"/>
          <w:szCs w:val="20"/>
          <w:lang w:eastAsia="nl-NL"/>
        </w:rPr>
      </w:pPr>
      <w:r w:rsidRPr="00624588">
        <w:rPr>
          <w:rFonts w:cs="Calibri"/>
          <w:sz w:val="20"/>
          <w:szCs w:val="20"/>
          <w:lang w:eastAsia="nl-NL"/>
        </w:rPr>
        <w:t xml:space="preserve">Partijen willen de gevolgen van het coronavirus voor de goede uitvoering van het werk resp. het (meerjarig) onderhoud zoveel mogelijk beperken en zullen daartoe met elkaar in overleg blijven tijdens de uitvoering van het werk resp. het (meerjarig) onderhoud. </w:t>
      </w:r>
    </w:p>
    <w:p w14:paraId="73C522A4" w14:textId="50ACB66E" w:rsidR="00624588" w:rsidRDefault="00624588" w:rsidP="00624588">
      <w:pPr>
        <w:rPr>
          <w:rFonts w:cs="Calibri"/>
          <w:b/>
          <w:bCs/>
          <w:sz w:val="20"/>
          <w:szCs w:val="20"/>
        </w:rPr>
      </w:pPr>
      <w:r w:rsidRPr="00624588">
        <w:rPr>
          <w:rFonts w:cs="Arial"/>
          <w:sz w:val="20"/>
          <w:szCs w:val="20"/>
        </w:rPr>
        <w:t xml:space="preserve">Met het oog daarop zal de </w:t>
      </w:r>
      <w:r w:rsidRPr="00624588">
        <w:rPr>
          <w:rFonts w:cs="Calibri"/>
          <w:sz w:val="20"/>
          <w:szCs w:val="20"/>
          <w:lang w:eastAsia="nl-NL"/>
        </w:rPr>
        <w:t>opdrachtnemer regelmatig - in beginsel twee wekelijks - met de opdrachtgever de voortgang van het werk resp. het (meerjarig) onderhoud  bespreken met inbegrip van de verstorende en vertragende omstandigheden die zich hebben voorgedaan en de mogelijke gevolgen daarvan voor het verdere verloop. De opdrachtnemer zal daarbij voorts een indicatie geven van de ten gevolge van het coronavirus opgetreden extra kosten.</w:t>
      </w:r>
      <w:r w:rsidRPr="00624588">
        <w:rPr>
          <w:rFonts w:cs="Calibri"/>
          <w:b/>
          <w:bCs/>
          <w:sz w:val="20"/>
          <w:szCs w:val="20"/>
        </w:rPr>
        <w:t xml:space="preserve"> </w:t>
      </w:r>
    </w:p>
    <w:p w14:paraId="0CDF7633" w14:textId="73C64D01" w:rsidR="00741884" w:rsidRDefault="00741884" w:rsidP="00624588">
      <w:pPr>
        <w:rPr>
          <w:rFonts w:cs="Calibri"/>
          <w:b/>
          <w:bCs/>
          <w:sz w:val="20"/>
          <w:szCs w:val="20"/>
        </w:rPr>
      </w:pPr>
    </w:p>
    <w:p w14:paraId="2A907904" w14:textId="77777777" w:rsidR="00741884" w:rsidRDefault="00741884" w:rsidP="00624588">
      <w:pPr>
        <w:rPr>
          <w:rFonts w:cs="Calibri"/>
          <w:b/>
          <w:bCs/>
          <w:sz w:val="20"/>
          <w:szCs w:val="20"/>
        </w:rPr>
      </w:pPr>
    </w:p>
    <w:p w14:paraId="19850E56" w14:textId="71537A87" w:rsidR="00741884" w:rsidRDefault="00741884" w:rsidP="00624588">
      <w:pPr>
        <w:rPr>
          <w:rFonts w:cs="Calibri"/>
          <w:b/>
          <w:bCs/>
          <w:sz w:val="20"/>
          <w:szCs w:val="20"/>
        </w:rPr>
      </w:pPr>
      <w:r>
        <w:rPr>
          <w:rFonts w:cs="Calibri"/>
          <w:b/>
          <w:bCs/>
          <w:sz w:val="20"/>
          <w:szCs w:val="20"/>
        </w:rPr>
        <w:t>Toelichting</w:t>
      </w:r>
    </w:p>
    <w:p w14:paraId="553F8094" w14:textId="00348955" w:rsidR="00741884" w:rsidRDefault="00741884" w:rsidP="00624588">
      <w:pPr>
        <w:rPr>
          <w:rFonts w:cs="Calibri"/>
          <w:b/>
          <w:bCs/>
          <w:sz w:val="20"/>
          <w:szCs w:val="20"/>
        </w:rPr>
      </w:pPr>
    </w:p>
    <w:p w14:paraId="5EC2A0DD" w14:textId="00046A94" w:rsidR="00741884" w:rsidRDefault="00741884" w:rsidP="00741884">
      <w:pPr>
        <w:rPr>
          <w:rFonts w:cs="Arial"/>
          <w:sz w:val="20"/>
          <w:szCs w:val="20"/>
        </w:rPr>
      </w:pPr>
      <w:bookmarkStart w:id="0" w:name="_Hlk36044899"/>
      <w:r w:rsidRPr="008B153D">
        <w:rPr>
          <w:rFonts w:cs="Arial"/>
          <w:sz w:val="20"/>
          <w:szCs w:val="20"/>
        </w:rPr>
        <w:t xml:space="preserve">Deze </w:t>
      </w:r>
      <w:r w:rsidR="00AE10CA">
        <w:rPr>
          <w:rFonts w:cs="Arial"/>
          <w:sz w:val="20"/>
          <w:szCs w:val="20"/>
        </w:rPr>
        <w:t xml:space="preserve">twee </w:t>
      </w:r>
      <w:r w:rsidRPr="008B153D">
        <w:rPr>
          <w:rFonts w:cs="Arial"/>
          <w:sz w:val="20"/>
          <w:szCs w:val="20"/>
        </w:rPr>
        <w:t>clausule</w:t>
      </w:r>
      <w:r>
        <w:rPr>
          <w:rFonts w:cs="Arial"/>
          <w:sz w:val="20"/>
          <w:szCs w:val="20"/>
        </w:rPr>
        <w:t xml:space="preserve">s zijn </w:t>
      </w:r>
      <w:r w:rsidRPr="008B153D">
        <w:rPr>
          <w:rFonts w:cs="Arial"/>
          <w:sz w:val="20"/>
          <w:szCs w:val="20"/>
        </w:rPr>
        <w:t xml:space="preserve">bedoeld om op te nemen in een met de opdrachtgever van het bouwbedrijf te sluiten overeenkomst. </w:t>
      </w:r>
    </w:p>
    <w:p w14:paraId="4D96D61B" w14:textId="77777777" w:rsidR="00741884" w:rsidRDefault="00741884" w:rsidP="00741884">
      <w:pPr>
        <w:rPr>
          <w:b/>
          <w:bCs/>
          <w:sz w:val="20"/>
          <w:szCs w:val="20"/>
        </w:rPr>
      </w:pPr>
      <w:bookmarkStart w:id="1" w:name="_Hlk36043873"/>
      <w:r w:rsidRPr="008B153D">
        <w:rPr>
          <w:sz w:val="20"/>
          <w:szCs w:val="20"/>
        </w:rPr>
        <w:t>De</w:t>
      </w:r>
      <w:r>
        <w:rPr>
          <w:sz w:val="20"/>
          <w:szCs w:val="20"/>
        </w:rPr>
        <w:t xml:space="preserve"> eerste</w:t>
      </w:r>
      <w:r w:rsidRPr="008B153D">
        <w:rPr>
          <w:sz w:val="20"/>
          <w:szCs w:val="20"/>
        </w:rPr>
        <w:t xml:space="preserve"> clausule heeft tot gevolg dat sprake is van een </w:t>
      </w:r>
      <w:r w:rsidRPr="00741884">
        <w:rPr>
          <w:sz w:val="20"/>
          <w:szCs w:val="20"/>
        </w:rPr>
        <w:t>aanneemsom, waarin geen rekening is gehouden met enig effect van het coronavirus.</w:t>
      </w:r>
      <w:r>
        <w:rPr>
          <w:b/>
          <w:bCs/>
          <w:sz w:val="20"/>
          <w:szCs w:val="20"/>
        </w:rPr>
        <w:t xml:space="preserve"> </w:t>
      </w:r>
      <w:bookmarkStart w:id="2" w:name="_Hlk36044271"/>
      <w:r w:rsidRPr="00741884">
        <w:rPr>
          <w:sz w:val="20"/>
          <w:szCs w:val="20"/>
        </w:rPr>
        <w:t>Het is van belang de opdrachtgever daarop te wijzen.</w:t>
      </w:r>
      <w:r>
        <w:rPr>
          <w:b/>
          <w:bCs/>
          <w:sz w:val="20"/>
          <w:szCs w:val="20"/>
        </w:rPr>
        <w:t xml:space="preserve"> </w:t>
      </w:r>
    </w:p>
    <w:bookmarkEnd w:id="2"/>
    <w:p w14:paraId="7A853401" w14:textId="47F622ED" w:rsidR="00741884" w:rsidRPr="00624588" w:rsidRDefault="00741884" w:rsidP="00741884">
      <w:pPr>
        <w:rPr>
          <w:rFonts w:cs="Calibri"/>
          <w:b/>
          <w:bCs/>
          <w:sz w:val="20"/>
          <w:szCs w:val="20"/>
        </w:rPr>
      </w:pPr>
      <w:r w:rsidRPr="00741884">
        <w:rPr>
          <w:sz w:val="20"/>
          <w:szCs w:val="20"/>
        </w:rPr>
        <w:t xml:space="preserve">Omdat het van groot belang is de opdrachtgever regelmatig </w:t>
      </w:r>
      <w:r w:rsidR="0003458F">
        <w:rPr>
          <w:sz w:val="20"/>
          <w:szCs w:val="20"/>
        </w:rPr>
        <w:t xml:space="preserve">te informeren, </w:t>
      </w:r>
      <w:r w:rsidRPr="00741884">
        <w:rPr>
          <w:sz w:val="20"/>
          <w:szCs w:val="20"/>
        </w:rPr>
        <w:t>dient steeds ook de tweede clausule te worden opgenomen.</w:t>
      </w:r>
      <w:r>
        <w:rPr>
          <w:b/>
          <w:bCs/>
          <w:sz w:val="20"/>
          <w:szCs w:val="20"/>
        </w:rPr>
        <w:br/>
      </w:r>
      <w:bookmarkEnd w:id="1"/>
      <w:r>
        <w:rPr>
          <w:rFonts w:cs="Calibri"/>
          <w:sz w:val="20"/>
          <w:szCs w:val="20"/>
        </w:rPr>
        <w:t>De clausule</w:t>
      </w:r>
      <w:r w:rsidR="0003458F">
        <w:rPr>
          <w:rFonts w:cs="Calibri"/>
          <w:sz w:val="20"/>
          <w:szCs w:val="20"/>
        </w:rPr>
        <w:t>s</w:t>
      </w:r>
      <w:r>
        <w:rPr>
          <w:rFonts w:cs="Calibri"/>
          <w:sz w:val="20"/>
          <w:szCs w:val="20"/>
        </w:rPr>
        <w:t xml:space="preserve"> kunnen gebruikt worden, ongeacht welke contractvoorwaarden (zoals UAV 2012, UAV-GC 2005 of AVA 20</w:t>
      </w:r>
      <w:r w:rsidR="001E652A">
        <w:rPr>
          <w:rFonts w:cs="Calibri"/>
          <w:sz w:val="20"/>
          <w:szCs w:val="20"/>
        </w:rPr>
        <w:t>1</w:t>
      </w:r>
      <w:r>
        <w:rPr>
          <w:rFonts w:cs="Calibri"/>
          <w:sz w:val="20"/>
          <w:szCs w:val="20"/>
        </w:rPr>
        <w:t>3) op de aanbestede opdracht van toepassing zijn.</w:t>
      </w:r>
    </w:p>
    <w:bookmarkEnd w:id="0"/>
    <w:p w14:paraId="59E0DF43" w14:textId="77777777" w:rsidR="00624588" w:rsidRPr="00624588" w:rsidRDefault="00624588" w:rsidP="00624588">
      <w:pPr>
        <w:rPr>
          <w:rFonts w:cs="Calibri"/>
          <w:b/>
          <w:bCs/>
          <w:sz w:val="20"/>
          <w:szCs w:val="20"/>
        </w:rPr>
      </w:pPr>
    </w:p>
    <w:p w14:paraId="73C5EFEE" w14:textId="77777777" w:rsidR="00624588" w:rsidRPr="00624588" w:rsidRDefault="00624588">
      <w:pPr>
        <w:rPr>
          <w:rFonts w:cs="Calibri"/>
          <w:b/>
          <w:bCs/>
          <w:sz w:val="20"/>
          <w:szCs w:val="20"/>
        </w:rPr>
      </w:pPr>
      <w:r w:rsidRPr="00624588">
        <w:rPr>
          <w:rFonts w:cs="Calibri"/>
          <w:b/>
          <w:bCs/>
          <w:sz w:val="20"/>
          <w:szCs w:val="20"/>
        </w:rPr>
        <w:br w:type="page"/>
      </w:r>
    </w:p>
    <w:p w14:paraId="55F7B25F" w14:textId="3E3E36B7" w:rsidR="00624588" w:rsidRPr="00624588" w:rsidRDefault="00624588" w:rsidP="00624588">
      <w:pPr>
        <w:rPr>
          <w:rFonts w:cs="Calibri"/>
          <w:b/>
          <w:bCs/>
          <w:sz w:val="20"/>
          <w:szCs w:val="20"/>
        </w:rPr>
      </w:pPr>
      <w:r w:rsidRPr="00624588">
        <w:rPr>
          <w:rFonts w:cs="Calibri"/>
          <w:b/>
          <w:bCs/>
          <w:sz w:val="20"/>
          <w:szCs w:val="20"/>
        </w:rPr>
        <w:lastRenderedPageBreak/>
        <w:t>Clausule 2: voorbehoud bij inschrijving</w:t>
      </w:r>
    </w:p>
    <w:p w14:paraId="2CD81D69" w14:textId="77777777" w:rsidR="000B1A86" w:rsidRDefault="000B1A86" w:rsidP="00624588">
      <w:pPr>
        <w:rPr>
          <w:rFonts w:cs="Arial"/>
          <w:b/>
          <w:bCs/>
          <w:sz w:val="20"/>
          <w:szCs w:val="20"/>
        </w:rPr>
      </w:pPr>
    </w:p>
    <w:p w14:paraId="4199E002" w14:textId="3BCFC57D" w:rsidR="000B1A86" w:rsidRPr="000B1A86" w:rsidRDefault="000B1A86" w:rsidP="00624588">
      <w:pPr>
        <w:rPr>
          <w:rFonts w:cs="Arial"/>
          <w:b/>
          <w:bCs/>
          <w:sz w:val="20"/>
          <w:szCs w:val="20"/>
        </w:rPr>
      </w:pPr>
      <w:r w:rsidRPr="000B1A86">
        <w:rPr>
          <w:rFonts w:cs="Arial"/>
          <w:b/>
          <w:bCs/>
          <w:sz w:val="20"/>
          <w:szCs w:val="20"/>
        </w:rPr>
        <w:t>Voorbehoud bij inschrijving</w:t>
      </w:r>
    </w:p>
    <w:p w14:paraId="20116B17" w14:textId="77777777" w:rsidR="000B1A86" w:rsidRDefault="000B1A86" w:rsidP="00624588">
      <w:pPr>
        <w:rPr>
          <w:rFonts w:cs="Arial"/>
          <w:sz w:val="20"/>
          <w:szCs w:val="20"/>
        </w:rPr>
      </w:pPr>
    </w:p>
    <w:p w14:paraId="2740364B" w14:textId="47338F68" w:rsidR="00624588" w:rsidRPr="00624588" w:rsidRDefault="00624588" w:rsidP="00624588">
      <w:pPr>
        <w:rPr>
          <w:rFonts w:cs="Arial"/>
          <w:sz w:val="20"/>
          <w:szCs w:val="20"/>
        </w:rPr>
      </w:pPr>
      <w:r w:rsidRPr="00624588">
        <w:rPr>
          <w:rFonts w:cs="Arial"/>
          <w:sz w:val="20"/>
          <w:szCs w:val="20"/>
        </w:rPr>
        <w:t xml:space="preserve">Ten tijde van de indiening van onze prijsaanbieding is niet te voorzien welke gevolgen het coronavirus zal hebben, dan wel welke gevolgen de in verband hiermee door de overheid gegeven en nog te geven aanbevelingen, resp. de in verband hiermee door de overheid genomen en nog te nemen maatregelen zullen hebben voor onze verplichtingen. </w:t>
      </w:r>
    </w:p>
    <w:p w14:paraId="656FABCB" w14:textId="77777777" w:rsidR="00624588" w:rsidRPr="00624588" w:rsidRDefault="00624588" w:rsidP="00624588">
      <w:pPr>
        <w:rPr>
          <w:rFonts w:cs="Arial"/>
          <w:sz w:val="20"/>
          <w:szCs w:val="20"/>
        </w:rPr>
      </w:pPr>
      <w:r w:rsidRPr="00624588">
        <w:rPr>
          <w:rFonts w:cs="Arial"/>
          <w:sz w:val="20"/>
          <w:szCs w:val="20"/>
        </w:rPr>
        <w:t xml:space="preserve">Indien onze prijsaanbieding wordt aanvaard en er een overeenkomst tot stand komt en correcte en/of tijdige nakoming van deze overeenkomst door ons niet mogelijk is als gevolg van (onder meer aanbevelingen of maatregelen van de overheid in verband met) het coronavirus, zijn wij hiervoor niet aansprakelijk en/of schadeplichtig. </w:t>
      </w:r>
    </w:p>
    <w:p w14:paraId="081E6EB4" w14:textId="77777777" w:rsidR="00624588" w:rsidRPr="00624588" w:rsidRDefault="00624588" w:rsidP="00624588">
      <w:pPr>
        <w:rPr>
          <w:rFonts w:cs="Arial"/>
          <w:sz w:val="20"/>
          <w:szCs w:val="20"/>
        </w:rPr>
      </w:pPr>
      <w:r w:rsidRPr="00624588">
        <w:rPr>
          <w:rFonts w:cs="Arial"/>
          <w:sz w:val="20"/>
          <w:szCs w:val="20"/>
        </w:rPr>
        <w:t>De extra kosten en tijdsconsequenties als gevolg van het coronavirus, dan wel als gevolg van de in verband hiermee door de overheid gegeven en nog te geven aanbevelingen, resp. de in verband hiermee door de overheid genomen en nog te nemen maatregelen, zijn niet verdisconteerd in de prijs voor het werk resp. het (meerjarig) onderhoud. Indien sprake blijkt van extra kosten en tijdsconsequenties als bedoeld in de vorige zin, zullen wij dit zo spoedig mogelijk aan u melden en hebben wij recht op kostenvergoeding en termijnsverlenging.</w:t>
      </w:r>
    </w:p>
    <w:p w14:paraId="14D9650E" w14:textId="5EB26105" w:rsidR="00624588" w:rsidRDefault="00624588" w:rsidP="00624588">
      <w:pPr>
        <w:rPr>
          <w:rFonts w:cs="Calibri"/>
          <w:b/>
          <w:bCs/>
          <w:sz w:val="20"/>
          <w:szCs w:val="20"/>
        </w:rPr>
      </w:pPr>
      <w:r w:rsidRPr="00624588">
        <w:rPr>
          <w:rFonts w:cs="Arial"/>
          <w:sz w:val="20"/>
          <w:szCs w:val="20"/>
        </w:rPr>
        <w:t>Omdat deze gevolgen niet zijn verdisconteerd in de aanbieding en deze niet kunnen worden voorzien, geldt het hierboven bepaalde in uitdrukkelijke afwijking van hetgeen is bepaald in par. 6 lid 11 tot en met lid 13 UAV 2012, dan wel par. 11 lid 1 tot en met lid 3 UAV-GC 2005, dan wel artikel 4 lid 4 en artikel 15 lid 8 AVA 2013.</w:t>
      </w:r>
      <w:r w:rsidRPr="00624588">
        <w:rPr>
          <w:rFonts w:cs="Calibri"/>
          <w:b/>
          <w:bCs/>
          <w:sz w:val="20"/>
          <w:szCs w:val="20"/>
        </w:rPr>
        <w:t xml:space="preserve"> </w:t>
      </w:r>
    </w:p>
    <w:p w14:paraId="7C40D7DA" w14:textId="5EA5BAA2" w:rsidR="00741884" w:rsidRDefault="00741884" w:rsidP="00624588">
      <w:pPr>
        <w:rPr>
          <w:rFonts w:cs="Calibri"/>
          <w:b/>
          <w:bCs/>
          <w:sz w:val="20"/>
          <w:szCs w:val="20"/>
        </w:rPr>
      </w:pPr>
    </w:p>
    <w:p w14:paraId="16F5BD2F" w14:textId="6C676FDD" w:rsidR="00741884" w:rsidRDefault="00741884" w:rsidP="00624588">
      <w:pPr>
        <w:rPr>
          <w:rFonts w:cs="Calibri"/>
          <w:b/>
          <w:bCs/>
          <w:sz w:val="20"/>
          <w:szCs w:val="20"/>
        </w:rPr>
      </w:pPr>
    </w:p>
    <w:p w14:paraId="798D5FA8" w14:textId="44E4BD6F" w:rsidR="00741884" w:rsidRDefault="00741884" w:rsidP="00741884">
      <w:pPr>
        <w:rPr>
          <w:rFonts w:cs="Calibri"/>
          <w:b/>
          <w:bCs/>
          <w:sz w:val="20"/>
          <w:szCs w:val="20"/>
        </w:rPr>
      </w:pPr>
      <w:r>
        <w:rPr>
          <w:rFonts w:cs="Calibri"/>
          <w:b/>
          <w:bCs/>
          <w:sz w:val="20"/>
          <w:szCs w:val="20"/>
        </w:rPr>
        <w:t>Toelichting</w:t>
      </w:r>
    </w:p>
    <w:p w14:paraId="6BF291D4" w14:textId="77777777" w:rsidR="009513F9" w:rsidRDefault="009513F9" w:rsidP="00741884">
      <w:pPr>
        <w:rPr>
          <w:rFonts w:cs="Calibri"/>
          <w:sz w:val="20"/>
          <w:szCs w:val="20"/>
        </w:rPr>
      </w:pPr>
    </w:p>
    <w:p w14:paraId="52EFDDAE" w14:textId="3095F747" w:rsidR="00741884" w:rsidRDefault="00741884" w:rsidP="00741884">
      <w:pPr>
        <w:rPr>
          <w:rFonts w:cs="Calibri"/>
          <w:sz w:val="20"/>
          <w:szCs w:val="20"/>
        </w:rPr>
      </w:pPr>
      <w:r>
        <w:rPr>
          <w:rFonts w:cs="Calibri"/>
          <w:sz w:val="20"/>
          <w:szCs w:val="20"/>
        </w:rPr>
        <w:t xml:space="preserve">Deze clausule is bedoeld voor het geval waarin het bouwbedrijf op de aanbesteding van een werk wil inschrijven, maar de aanbesteder in de aanbestedingsstukken geen </w:t>
      </w:r>
      <w:r w:rsidR="00AE10CA">
        <w:rPr>
          <w:rFonts w:cs="Calibri"/>
          <w:sz w:val="20"/>
          <w:szCs w:val="20"/>
        </w:rPr>
        <w:t xml:space="preserve">oplossing </w:t>
      </w:r>
      <w:r>
        <w:rPr>
          <w:rFonts w:cs="Calibri"/>
          <w:sz w:val="20"/>
          <w:szCs w:val="20"/>
        </w:rPr>
        <w:t xml:space="preserve">heeft </w:t>
      </w:r>
      <w:r w:rsidR="00AE10CA">
        <w:rPr>
          <w:rFonts w:cs="Calibri"/>
          <w:sz w:val="20"/>
          <w:szCs w:val="20"/>
        </w:rPr>
        <w:t xml:space="preserve">geboden voor </w:t>
      </w:r>
      <w:r>
        <w:rPr>
          <w:rFonts w:cs="Calibri"/>
          <w:sz w:val="20"/>
          <w:szCs w:val="20"/>
        </w:rPr>
        <w:t xml:space="preserve">de gevolgen van het coronavirus. </w:t>
      </w:r>
    </w:p>
    <w:p w14:paraId="57182C15" w14:textId="235517A4" w:rsidR="00741884" w:rsidRDefault="00741884" w:rsidP="00741884">
      <w:pPr>
        <w:rPr>
          <w:rFonts w:cs="Calibri"/>
          <w:sz w:val="20"/>
          <w:szCs w:val="20"/>
        </w:rPr>
      </w:pPr>
      <w:r>
        <w:rPr>
          <w:rFonts w:cs="Calibri"/>
          <w:sz w:val="20"/>
          <w:szCs w:val="20"/>
        </w:rPr>
        <w:t xml:space="preserve">Als u in een dergelijke situatie inschrijft, is op voorhand niet volledig duidelijk dat de gevolgen van het coronavirus volledig voor </w:t>
      </w:r>
      <w:r w:rsidR="00AE10CA">
        <w:rPr>
          <w:rFonts w:cs="Calibri"/>
          <w:sz w:val="20"/>
          <w:szCs w:val="20"/>
        </w:rPr>
        <w:t xml:space="preserve">de </w:t>
      </w:r>
      <w:r>
        <w:rPr>
          <w:rFonts w:cs="Calibri"/>
          <w:sz w:val="20"/>
          <w:szCs w:val="20"/>
        </w:rPr>
        <w:t>opdrachtgever zullen zijn. Door deze clausule aan de inschrijving to</w:t>
      </w:r>
      <w:r w:rsidR="00AE10CA">
        <w:rPr>
          <w:rFonts w:cs="Calibri"/>
          <w:sz w:val="20"/>
          <w:szCs w:val="20"/>
        </w:rPr>
        <w:t>e</w:t>
      </w:r>
      <w:r>
        <w:rPr>
          <w:rFonts w:cs="Calibri"/>
          <w:sz w:val="20"/>
          <w:szCs w:val="20"/>
        </w:rPr>
        <w:t xml:space="preserve"> te voegen, is die duidelijkheid er wel. </w:t>
      </w:r>
    </w:p>
    <w:p w14:paraId="3255A964" w14:textId="77777777" w:rsidR="0003458F" w:rsidRDefault="00741884" w:rsidP="0003458F">
      <w:pPr>
        <w:rPr>
          <w:b/>
          <w:bCs/>
          <w:sz w:val="20"/>
          <w:szCs w:val="20"/>
        </w:rPr>
      </w:pPr>
      <w:bookmarkStart w:id="3" w:name="_Hlk36042557"/>
      <w:r w:rsidRPr="008B153D">
        <w:rPr>
          <w:sz w:val="20"/>
          <w:szCs w:val="20"/>
        </w:rPr>
        <w:t xml:space="preserve">Deze clausule heeft tot gevolg dat sprake is van een </w:t>
      </w:r>
      <w:r w:rsidRPr="00741884">
        <w:rPr>
          <w:sz w:val="20"/>
          <w:szCs w:val="20"/>
        </w:rPr>
        <w:t>inschrijfsom, waarin geen rekening is gehouden met enig effect van het coronavirus.</w:t>
      </w:r>
      <w:r>
        <w:rPr>
          <w:b/>
          <w:bCs/>
          <w:sz w:val="20"/>
          <w:szCs w:val="20"/>
        </w:rPr>
        <w:t xml:space="preserve"> </w:t>
      </w:r>
      <w:r w:rsidR="0003458F" w:rsidRPr="00741884">
        <w:rPr>
          <w:sz w:val="20"/>
          <w:szCs w:val="20"/>
        </w:rPr>
        <w:t>Het is van belang de opdrachtgever daarop te wijzen.</w:t>
      </w:r>
      <w:r w:rsidR="0003458F">
        <w:rPr>
          <w:b/>
          <w:bCs/>
          <w:sz w:val="20"/>
          <w:szCs w:val="20"/>
        </w:rPr>
        <w:t xml:space="preserve"> </w:t>
      </w:r>
    </w:p>
    <w:p w14:paraId="55601398" w14:textId="54DA794E" w:rsidR="00741884" w:rsidRDefault="00741884" w:rsidP="00741884">
      <w:pPr>
        <w:rPr>
          <w:rFonts w:cs="Calibri"/>
          <w:sz w:val="20"/>
          <w:szCs w:val="20"/>
        </w:rPr>
      </w:pPr>
      <w:r>
        <w:rPr>
          <w:rFonts w:cs="Calibri"/>
          <w:sz w:val="20"/>
          <w:szCs w:val="20"/>
        </w:rPr>
        <w:t>De clausule kan gebruikt worden, ongeacht welke contractvoorwaarden (zoals UAV 2012, UAV-GC 2005 of AVA 20</w:t>
      </w:r>
      <w:r w:rsidR="001E652A">
        <w:rPr>
          <w:rFonts w:cs="Calibri"/>
          <w:sz w:val="20"/>
          <w:szCs w:val="20"/>
        </w:rPr>
        <w:t>1</w:t>
      </w:r>
      <w:r>
        <w:rPr>
          <w:rFonts w:cs="Calibri"/>
          <w:sz w:val="20"/>
          <w:szCs w:val="20"/>
        </w:rPr>
        <w:t xml:space="preserve">3) op de aanbestede opdracht van toepassing zijn. </w:t>
      </w:r>
    </w:p>
    <w:bookmarkEnd w:id="3"/>
    <w:p w14:paraId="61DC929F" w14:textId="77777777" w:rsidR="00741884" w:rsidRDefault="00741884" w:rsidP="00741884">
      <w:pPr>
        <w:rPr>
          <w:rFonts w:cs="Calibri"/>
          <w:sz w:val="20"/>
          <w:szCs w:val="20"/>
        </w:rPr>
      </w:pPr>
    </w:p>
    <w:p w14:paraId="65F1C6E2" w14:textId="77777777" w:rsidR="00741884" w:rsidRDefault="00741884" w:rsidP="00741884">
      <w:pPr>
        <w:rPr>
          <w:rFonts w:cs="Calibri"/>
          <w:b/>
          <w:bCs/>
          <w:sz w:val="20"/>
          <w:szCs w:val="20"/>
        </w:rPr>
      </w:pPr>
      <w:r w:rsidRPr="00C41A49">
        <w:rPr>
          <w:rFonts w:cs="Calibri"/>
          <w:b/>
          <w:bCs/>
          <w:sz w:val="20"/>
          <w:szCs w:val="20"/>
        </w:rPr>
        <w:t xml:space="preserve">Waarschuwing </w:t>
      </w:r>
    </w:p>
    <w:p w14:paraId="0767C63D" w14:textId="74BA5FD6" w:rsidR="00741884" w:rsidRDefault="00741884" w:rsidP="00741884">
      <w:pPr>
        <w:rPr>
          <w:rFonts w:cs="Calibri"/>
          <w:b/>
          <w:bCs/>
          <w:sz w:val="20"/>
          <w:szCs w:val="20"/>
        </w:rPr>
      </w:pPr>
      <w:r>
        <w:rPr>
          <w:rFonts w:cs="Calibri"/>
          <w:b/>
          <w:bCs/>
          <w:sz w:val="20"/>
          <w:szCs w:val="20"/>
        </w:rPr>
        <w:t xml:space="preserve">Het gebruiken van deze clausule heeft als risico dat </w:t>
      </w:r>
      <w:r w:rsidR="000A5A78">
        <w:rPr>
          <w:rFonts w:cs="Calibri"/>
          <w:b/>
          <w:bCs/>
          <w:sz w:val="20"/>
          <w:szCs w:val="20"/>
        </w:rPr>
        <w:t xml:space="preserve">met name bij overheidsaanbestedingen </w:t>
      </w:r>
      <w:r>
        <w:rPr>
          <w:rFonts w:cs="Calibri"/>
          <w:b/>
          <w:bCs/>
          <w:sz w:val="20"/>
          <w:szCs w:val="20"/>
        </w:rPr>
        <w:t>een aanbesteder uw inschrijving ongeldig zal kunnen verklaren, waar die immers voorwaarden inhoudt en daardoor niet geheel op de vraag aansluit.</w:t>
      </w:r>
    </w:p>
    <w:p w14:paraId="332CC87C" w14:textId="7EED09BC" w:rsidR="00741884" w:rsidRPr="0004245B" w:rsidRDefault="00741884" w:rsidP="00741884">
      <w:pPr>
        <w:rPr>
          <w:rFonts w:cs="Calibri"/>
          <w:sz w:val="20"/>
          <w:szCs w:val="20"/>
        </w:rPr>
      </w:pPr>
      <w:r w:rsidRPr="0004245B">
        <w:rPr>
          <w:rFonts w:cs="Calibri"/>
          <w:sz w:val="20"/>
          <w:szCs w:val="20"/>
        </w:rPr>
        <w:t xml:space="preserve">Het is echter de verantwoordelijkheid van het individuele bedrijf om het risico van </w:t>
      </w:r>
      <w:r w:rsidR="00AE10CA">
        <w:rPr>
          <w:rFonts w:cs="Calibri"/>
          <w:sz w:val="20"/>
          <w:szCs w:val="20"/>
        </w:rPr>
        <w:t xml:space="preserve">de </w:t>
      </w:r>
      <w:r w:rsidRPr="0004245B">
        <w:rPr>
          <w:rFonts w:cs="Calibri"/>
          <w:sz w:val="20"/>
          <w:szCs w:val="20"/>
        </w:rPr>
        <w:t xml:space="preserve">ongeldigheid van de inschrijving af te wegen tegen het (bij het winnen van de aanbesteding) moeten uitvoeren van het werk tegen voorwaarden die de gevolgen van het coronavirus </w:t>
      </w:r>
      <w:r w:rsidR="00AE10CA">
        <w:rPr>
          <w:rFonts w:cs="Calibri"/>
          <w:sz w:val="20"/>
          <w:szCs w:val="20"/>
        </w:rPr>
        <w:t>niet</w:t>
      </w:r>
      <w:r w:rsidRPr="0004245B">
        <w:rPr>
          <w:rFonts w:cs="Calibri"/>
          <w:sz w:val="20"/>
          <w:szCs w:val="20"/>
        </w:rPr>
        <w:t xml:space="preserve"> afdekken.</w:t>
      </w:r>
    </w:p>
    <w:p w14:paraId="573B6F8A" w14:textId="77777777" w:rsidR="00741884" w:rsidRPr="00624588" w:rsidRDefault="00741884" w:rsidP="00624588">
      <w:pPr>
        <w:rPr>
          <w:rFonts w:cs="Calibri"/>
          <w:b/>
          <w:bCs/>
          <w:sz w:val="20"/>
          <w:szCs w:val="20"/>
        </w:rPr>
      </w:pPr>
    </w:p>
    <w:p w14:paraId="5B6D8A96" w14:textId="77777777" w:rsidR="00624588" w:rsidRPr="00624588" w:rsidRDefault="00624588" w:rsidP="00624588">
      <w:pPr>
        <w:rPr>
          <w:rFonts w:cs="Calibri"/>
          <w:b/>
          <w:bCs/>
          <w:sz w:val="20"/>
          <w:szCs w:val="20"/>
        </w:rPr>
      </w:pPr>
    </w:p>
    <w:p w14:paraId="2D33F06E" w14:textId="30626CD7" w:rsidR="00624588" w:rsidRPr="00624588" w:rsidRDefault="00624588" w:rsidP="00624588">
      <w:pPr>
        <w:rPr>
          <w:rFonts w:cs="Calibri"/>
          <w:b/>
          <w:bCs/>
          <w:sz w:val="20"/>
          <w:szCs w:val="20"/>
        </w:rPr>
      </w:pPr>
      <w:r w:rsidRPr="00624588">
        <w:rPr>
          <w:rFonts w:cs="Calibri"/>
          <w:b/>
          <w:bCs/>
          <w:sz w:val="20"/>
          <w:szCs w:val="20"/>
        </w:rPr>
        <w:t xml:space="preserve">Clausule 3: voorbehoud bij </w:t>
      </w:r>
      <w:r w:rsidR="000B1A86">
        <w:rPr>
          <w:rFonts w:cs="Calibri"/>
          <w:b/>
          <w:bCs/>
          <w:sz w:val="20"/>
          <w:szCs w:val="20"/>
        </w:rPr>
        <w:t xml:space="preserve">de aanbieding van </w:t>
      </w:r>
      <w:r w:rsidR="004417AB">
        <w:rPr>
          <w:rFonts w:cs="Calibri"/>
          <w:b/>
          <w:bCs/>
          <w:sz w:val="20"/>
          <w:szCs w:val="20"/>
        </w:rPr>
        <w:t xml:space="preserve">een </w:t>
      </w:r>
      <w:r w:rsidRPr="00624588">
        <w:rPr>
          <w:rFonts w:cs="Calibri"/>
          <w:b/>
          <w:bCs/>
          <w:sz w:val="20"/>
          <w:szCs w:val="20"/>
        </w:rPr>
        <w:t>meerwerk</w:t>
      </w:r>
      <w:r w:rsidR="004417AB">
        <w:rPr>
          <w:rFonts w:cs="Calibri"/>
          <w:b/>
          <w:bCs/>
          <w:sz w:val="20"/>
          <w:szCs w:val="20"/>
        </w:rPr>
        <w:t>opdracht/</w:t>
      </w:r>
      <w:r w:rsidR="000B1A86">
        <w:rPr>
          <w:rFonts w:cs="Calibri"/>
          <w:b/>
          <w:bCs/>
          <w:sz w:val="20"/>
          <w:szCs w:val="20"/>
        </w:rPr>
        <w:t>wijziging</w:t>
      </w:r>
    </w:p>
    <w:p w14:paraId="43B2D76D" w14:textId="77777777" w:rsidR="000B1A86" w:rsidRDefault="000B1A86" w:rsidP="00624588">
      <w:pPr>
        <w:rPr>
          <w:rFonts w:cs="Calibri"/>
          <w:b/>
          <w:bCs/>
          <w:sz w:val="20"/>
          <w:szCs w:val="20"/>
        </w:rPr>
      </w:pPr>
    </w:p>
    <w:p w14:paraId="15DB0300" w14:textId="6E9BA66F" w:rsidR="000B1A86" w:rsidRDefault="000B1A86" w:rsidP="00624588">
      <w:pPr>
        <w:rPr>
          <w:rFonts w:cs="Calibri"/>
          <w:b/>
          <w:bCs/>
          <w:sz w:val="20"/>
          <w:szCs w:val="20"/>
        </w:rPr>
      </w:pPr>
      <w:r>
        <w:rPr>
          <w:rFonts w:cs="Calibri"/>
          <w:b/>
          <w:bCs/>
          <w:sz w:val="20"/>
          <w:szCs w:val="20"/>
        </w:rPr>
        <w:t xml:space="preserve">Voorbehoud bij </w:t>
      </w:r>
      <w:r w:rsidR="004417AB">
        <w:rPr>
          <w:rFonts w:cs="Calibri"/>
          <w:b/>
          <w:bCs/>
          <w:sz w:val="20"/>
          <w:szCs w:val="20"/>
        </w:rPr>
        <w:t xml:space="preserve">de </w:t>
      </w:r>
      <w:r>
        <w:rPr>
          <w:rFonts w:cs="Calibri"/>
          <w:b/>
          <w:bCs/>
          <w:sz w:val="20"/>
          <w:szCs w:val="20"/>
        </w:rPr>
        <w:t xml:space="preserve">aanbieding van </w:t>
      </w:r>
      <w:r w:rsidR="004417AB">
        <w:rPr>
          <w:rFonts w:cs="Calibri"/>
          <w:b/>
          <w:bCs/>
          <w:sz w:val="20"/>
          <w:szCs w:val="20"/>
        </w:rPr>
        <w:t xml:space="preserve">een </w:t>
      </w:r>
      <w:r>
        <w:rPr>
          <w:rFonts w:cs="Calibri"/>
          <w:b/>
          <w:bCs/>
          <w:sz w:val="20"/>
          <w:szCs w:val="20"/>
        </w:rPr>
        <w:t>meerwerk</w:t>
      </w:r>
      <w:r w:rsidR="004417AB">
        <w:rPr>
          <w:rFonts w:cs="Calibri"/>
          <w:b/>
          <w:bCs/>
          <w:sz w:val="20"/>
          <w:szCs w:val="20"/>
        </w:rPr>
        <w:t>opdracht/</w:t>
      </w:r>
      <w:r>
        <w:rPr>
          <w:rFonts w:cs="Calibri"/>
          <w:b/>
          <w:bCs/>
          <w:sz w:val="20"/>
          <w:szCs w:val="20"/>
        </w:rPr>
        <w:t>wijziging</w:t>
      </w:r>
    </w:p>
    <w:p w14:paraId="19F2B952" w14:textId="77777777" w:rsidR="000B1A86" w:rsidRPr="00624588" w:rsidRDefault="000B1A86" w:rsidP="00624588">
      <w:pPr>
        <w:rPr>
          <w:rFonts w:cs="Calibri"/>
          <w:b/>
          <w:bCs/>
          <w:sz w:val="20"/>
          <w:szCs w:val="20"/>
        </w:rPr>
      </w:pPr>
    </w:p>
    <w:p w14:paraId="445895D6" w14:textId="7DCDF755" w:rsidR="00624588" w:rsidRPr="00624588" w:rsidRDefault="00624588" w:rsidP="00624588">
      <w:pPr>
        <w:rPr>
          <w:rFonts w:cs="Arial"/>
          <w:sz w:val="20"/>
          <w:szCs w:val="20"/>
        </w:rPr>
      </w:pPr>
      <w:r w:rsidRPr="00624588">
        <w:rPr>
          <w:rFonts w:cs="Arial"/>
          <w:sz w:val="20"/>
          <w:szCs w:val="20"/>
        </w:rPr>
        <w:t xml:space="preserve">Ten tijde van de indiening van onze meerwerk aanbieding </w:t>
      </w:r>
      <w:r w:rsidR="004417AB">
        <w:rPr>
          <w:rFonts w:cs="Arial"/>
          <w:sz w:val="20"/>
          <w:szCs w:val="20"/>
        </w:rPr>
        <w:t>c.q</w:t>
      </w:r>
      <w:r w:rsidR="00357DF1">
        <w:rPr>
          <w:rFonts w:cs="Arial"/>
          <w:sz w:val="20"/>
          <w:szCs w:val="20"/>
        </w:rPr>
        <w:t>.</w:t>
      </w:r>
      <w:r w:rsidR="004417AB">
        <w:rPr>
          <w:rFonts w:cs="Arial"/>
          <w:sz w:val="20"/>
          <w:szCs w:val="20"/>
        </w:rPr>
        <w:t xml:space="preserve"> van onze aanbieding voor een wijziging, </w:t>
      </w:r>
      <w:r w:rsidRPr="00624588">
        <w:rPr>
          <w:rFonts w:cs="Arial"/>
          <w:sz w:val="20"/>
          <w:szCs w:val="20"/>
        </w:rPr>
        <w:t xml:space="preserve">is niet te voorzien welke gevolgen het coronavirus zal hebben, dan wel welke gevolgen de in verband hiermee door de overheid gegeven en nog te geven aanbevelingen, resp. de in verband hiermee door de overheid genomen en nog te nemen maatregelen zullen hebben voor onze verplichtingen. </w:t>
      </w:r>
    </w:p>
    <w:p w14:paraId="1578FBE0" w14:textId="2BCDCE13" w:rsidR="00624588" w:rsidRPr="00624588" w:rsidRDefault="00624588" w:rsidP="00624588">
      <w:pPr>
        <w:rPr>
          <w:rFonts w:cs="Arial"/>
          <w:sz w:val="20"/>
          <w:szCs w:val="20"/>
        </w:rPr>
      </w:pPr>
      <w:r w:rsidRPr="00624588">
        <w:rPr>
          <w:rFonts w:cs="Arial"/>
          <w:sz w:val="20"/>
          <w:szCs w:val="20"/>
        </w:rPr>
        <w:t xml:space="preserve">Indien onze meerwerk aanbieding </w:t>
      </w:r>
      <w:r w:rsidR="000A5A78">
        <w:rPr>
          <w:rFonts w:cs="Arial"/>
          <w:sz w:val="20"/>
          <w:szCs w:val="20"/>
        </w:rPr>
        <w:t xml:space="preserve">c.q. onze aanbieding voor een wijziging </w:t>
      </w:r>
      <w:r w:rsidRPr="00624588">
        <w:rPr>
          <w:rFonts w:cs="Arial"/>
          <w:sz w:val="20"/>
          <w:szCs w:val="20"/>
        </w:rPr>
        <w:t xml:space="preserve">wordt aanvaard en er een meerwerk opdracht </w:t>
      </w:r>
      <w:r w:rsidR="000A5A78">
        <w:rPr>
          <w:rFonts w:cs="Arial"/>
          <w:sz w:val="20"/>
          <w:szCs w:val="20"/>
        </w:rPr>
        <w:t xml:space="preserve">c.q. een wijziging </w:t>
      </w:r>
      <w:r w:rsidRPr="00624588">
        <w:rPr>
          <w:rFonts w:cs="Arial"/>
          <w:sz w:val="20"/>
          <w:szCs w:val="20"/>
        </w:rPr>
        <w:t xml:space="preserve">tot stand komt en correcte en/of tijdige nakoming van deze meerwerk opdracht </w:t>
      </w:r>
      <w:r w:rsidR="000A5A78">
        <w:rPr>
          <w:rFonts w:cs="Arial"/>
          <w:sz w:val="20"/>
          <w:szCs w:val="20"/>
        </w:rPr>
        <w:t xml:space="preserve">c.q. van deze wijziging </w:t>
      </w:r>
      <w:r w:rsidRPr="00624588">
        <w:rPr>
          <w:rFonts w:cs="Arial"/>
          <w:sz w:val="20"/>
          <w:szCs w:val="20"/>
        </w:rPr>
        <w:t xml:space="preserve">door ons niet mogelijk is als gevolg van (onder meer aanbevelingen of maatregelen van de overheid in verband met) het coronavirus, zijn wij hiervoor niet aansprakelijk en/of schadeplichtig. </w:t>
      </w:r>
    </w:p>
    <w:p w14:paraId="5D637EA4" w14:textId="59FEC40E" w:rsidR="00624588" w:rsidRPr="00624588" w:rsidRDefault="00624588" w:rsidP="00624588">
      <w:pPr>
        <w:rPr>
          <w:rFonts w:cs="Arial"/>
          <w:sz w:val="20"/>
          <w:szCs w:val="20"/>
        </w:rPr>
      </w:pPr>
      <w:r w:rsidRPr="00624588">
        <w:rPr>
          <w:rFonts w:cs="Arial"/>
          <w:sz w:val="20"/>
          <w:szCs w:val="20"/>
        </w:rPr>
        <w:t>De extra kosten en tijdsconsequenties als gevolg van het coronavirus, dan wel als gevolg van de in verband hiermee door de overheid gegeven en nog te geven aanbevelingen, resp. de in verband hiermee door de overheid genomen en nog te nemen maatregelen, zijn niet verdisconteerd in de aanbieding voor het meerwerk</w:t>
      </w:r>
      <w:r w:rsidR="000A5A78">
        <w:rPr>
          <w:rFonts w:cs="Arial"/>
          <w:sz w:val="20"/>
          <w:szCs w:val="20"/>
        </w:rPr>
        <w:t xml:space="preserve"> c.q. voor de wijziging</w:t>
      </w:r>
      <w:r w:rsidRPr="00624588">
        <w:rPr>
          <w:rFonts w:cs="Arial"/>
          <w:sz w:val="20"/>
          <w:szCs w:val="20"/>
        </w:rPr>
        <w:t>. Indien sprake blijkt van extra kosten en tijdsconsequenties als bedoeld in de vorige zin, zullen wij dit zo spoedig mogelijk aan u melden en hebben wij recht op kostenvergoeding en termijnsverlenging.</w:t>
      </w:r>
    </w:p>
    <w:p w14:paraId="4CFE313E" w14:textId="4200FB68" w:rsidR="00624588" w:rsidRPr="00624588" w:rsidRDefault="00624588" w:rsidP="00624588">
      <w:pPr>
        <w:rPr>
          <w:rFonts w:cs="Arial"/>
          <w:sz w:val="20"/>
          <w:szCs w:val="20"/>
        </w:rPr>
      </w:pPr>
      <w:r w:rsidRPr="00624588">
        <w:rPr>
          <w:rFonts w:cs="Arial"/>
          <w:sz w:val="20"/>
          <w:szCs w:val="20"/>
        </w:rPr>
        <w:t xml:space="preserve">Omdat deze gevolgen niet zijn verdisconteerd in de meerwerk aanbieding </w:t>
      </w:r>
      <w:r w:rsidR="000A5A78">
        <w:rPr>
          <w:rFonts w:cs="Arial"/>
          <w:sz w:val="20"/>
          <w:szCs w:val="20"/>
        </w:rPr>
        <w:t xml:space="preserve">c.q. in de aanbieding voor de wijziging </w:t>
      </w:r>
      <w:r w:rsidRPr="00624588">
        <w:rPr>
          <w:rFonts w:cs="Arial"/>
          <w:sz w:val="20"/>
          <w:szCs w:val="20"/>
        </w:rPr>
        <w:t>en deze niet kunnen worden voorzien, geldt het hierboven bepaalde in uitdrukkelijke afwijking van hetgeen is bepaald in par. 6 lid 11 tot en met lid 13 UAV 2012, dan wel par. 11 lid 1 tot en met lid 3 UAV-GC 2005, dan wel artikel 4 lid 4 en artikel 15 lid 8 AVA 2013.</w:t>
      </w:r>
    </w:p>
    <w:p w14:paraId="39913CD3" w14:textId="77777777" w:rsidR="005C2F77" w:rsidRPr="00624588" w:rsidRDefault="005C2F77" w:rsidP="00624588">
      <w:pPr>
        <w:rPr>
          <w:sz w:val="20"/>
          <w:szCs w:val="20"/>
        </w:rPr>
      </w:pPr>
    </w:p>
    <w:p w14:paraId="607617C6" w14:textId="77777777" w:rsidR="000B1A86" w:rsidRDefault="000B1A86">
      <w:pPr>
        <w:rPr>
          <w:b/>
          <w:bCs/>
          <w:sz w:val="20"/>
          <w:szCs w:val="20"/>
        </w:rPr>
      </w:pPr>
    </w:p>
    <w:p w14:paraId="75BB81B9" w14:textId="3EFF3A8D" w:rsidR="00624588" w:rsidRDefault="0003458F">
      <w:pPr>
        <w:rPr>
          <w:b/>
          <w:bCs/>
          <w:sz w:val="20"/>
          <w:szCs w:val="20"/>
        </w:rPr>
      </w:pPr>
      <w:r>
        <w:rPr>
          <w:b/>
          <w:bCs/>
          <w:sz w:val="20"/>
          <w:szCs w:val="20"/>
        </w:rPr>
        <w:t>Toelichting</w:t>
      </w:r>
    </w:p>
    <w:p w14:paraId="74E4404F" w14:textId="50B17A3E" w:rsidR="0003458F" w:rsidRDefault="0003458F">
      <w:pPr>
        <w:rPr>
          <w:b/>
          <w:bCs/>
          <w:sz w:val="20"/>
          <w:szCs w:val="20"/>
        </w:rPr>
      </w:pPr>
    </w:p>
    <w:p w14:paraId="43AB764A" w14:textId="0BA819F2" w:rsidR="0003458F" w:rsidRDefault="0003458F">
      <w:pPr>
        <w:rPr>
          <w:sz w:val="20"/>
          <w:szCs w:val="20"/>
        </w:rPr>
      </w:pPr>
      <w:r w:rsidRPr="0003458F">
        <w:rPr>
          <w:sz w:val="20"/>
          <w:szCs w:val="20"/>
        </w:rPr>
        <w:t xml:space="preserve">Deze clausule is bedoeld voor de situatie waarin het bouwbedrijf in een lopende overeenkomst een prijsaanbieding moet doen voor </w:t>
      </w:r>
      <w:r w:rsidR="000B1A86">
        <w:rPr>
          <w:sz w:val="20"/>
          <w:szCs w:val="20"/>
        </w:rPr>
        <w:t xml:space="preserve">het uitvoeren van </w:t>
      </w:r>
      <w:r w:rsidRPr="0003458F">
        <w:rPr>
          <w:sz w:val="20"/>
          <w:szCs w:val="20"/>
        </w:rPr>
        <w:t xml:space="preserve">meer werk of </w:t>
      </w:r>
      <w:r w:rsidR="000B1A86">
        <w:rPr>
          <w:sz w:val="20"/>
          <w:szCs w:val="20"/>
        </w:rPr>
        <w:t xml:space="preserve">van </w:t>
      </w:r>
      <w:r w:rsidRPr="0003458F">
        <w:rPr>
          <w:sz w:val="20"/>
          <w:szCs w:val="20"/>
        </w:rPr>
        <w:t xml:space="preserve">een wijziging. </w:t>
      </w:r>
    </w:p>
    <w:p w14:paraId="4AF80CB0" w14:textId="7C44D101" w:rsidR="000B1A86" w:rsidRDefault="000B1A86">
      <w:pPr>
        <w:rPr>
          <w:sz w:val="20"/>
          <w:szCs w:val="20"/>
        </w:rPr>
      </w:pPr>
      <w:r>
        <w:rPr>
          <w:sz w:val="20"/>
          <w:szCs w:val="20"/>
        </w:rPr>
        <w:t xml:space="preserve">Ook in deze clausule is het uitgangspunt dat in de voor het meerwerk of de wijziging afgegeven prijs geen rekening is gehouden met enig effect van het coronavirus. </w:t>
      </w:r>
    </w:p>
    <w:p w14:paraId="77131E21" w14:textId="3A857E28" w:rsidR="000B1A86" w:rsidRPr="0003458F" w:rsidRDefault="000B1A86">
      <w:pPr>
        <w:rPr>
          <w:sz w:val="20"/>
          <w:szCs w:val="20"/>
        </w:rPr>
      </w:pPr>
      <w:r>
        <w:rPr>
          <w:sz w:val="20"/>
          <w:szCs w:val="20"/>
        </w:rPr>
        <w:t xml:space="preserve">De clausule is te gebruiken ongeacht welke voorwaarden op de overeenkomst van toepassing zijn. </w:t>
      </w:r>
    </w:p>
    <w:p w14:paraId="75EF208B" w14:textId="77777777" w:rsidR="0003458F" w:rsidRDefault="0003458F">
      <w:pPr>
        <w:rPr>
          <w:b/>
          <w:bCs/>
          <w:sz w:val="20"/>
          <w:szCs w:val="20"/>
        </w:rPr>
      </w:pPr>
    </w:p>
    <w:p w14:paraId="7E4FB3F2" w14:textId="77777777" w:rsidR="0003458F" w:rsidRDefault="0003458F">
      <w:pPr>
        <w:rPr>
          <w:b/>
          <w:bCs/>
          <w:sz w:val="20"/>
          <w:szCs w:val="20"/>
        </w:rPr>
      </w:pPr>
      <w:r>
        <w:rPr>
          <w:b/>
          <w:bCs/>
          <w:sz w:val="20"/>
          <w:szCs w:val="20"/>
        </w:rPr>
        <w:br w:type="page"/>
      </w:r>
    </w:p>
    <w:p w14:paraId="19ADAA76" w14:textId="71C06E2D" w:rsidR="00773710" w:rsidRPr="00624588" w:rsidRDefault="00773710" w:rsidP="00624588">
      <w:pPr>
        <w:rPr>
          <w:b/>
          <w:bCs/>
          <w:sz w:val="20"/>
          <w:szCs w:val="20"/>
        </w:rPr>
      </w:pPr>
      <w:r w:rsidRPr="00624588">
        <w:rPr>
          <w:b/>
          <w:bCs/>
          <w:sz w:val="20"/>
          <w:szCs w:val="20"/>
        </w:rPr>
        <w:lastRenderedPageBreak/>
        <w:t>Clausule 4: op te nemen in overeenkomst tussen hoofdaannemer en onderaannemer/leverancier</w:t>
      </w:r>
    </w:p>
    <w:p w14:paraId="2B882E92" w14:textId="2785782D" w:rsidR="00773710" w:rsidRDefault="00773710" w:rsidP="00624588">
      <w:pPr>
        <w:rPr>
          <w:b/>
          <w:bCs/>
          <w:sz w:val="20"/>
          <w:szCs w:val="20"/>
        </w:rPr>
      </w:pPr>
    </w:p>
    <w:p w14:paraId="714C67F0" w14:textId="6CCDAF8B" w:rsidR="00741884" w:rsidRPr="00741884" w:rsidRDefault="00741884" w:rsidP="00624588">
      <w:pPr>
        <w:rPr>
          <w:b/>
          <w:bCs/>
          <w:sz w:val="20"/>
          <w:szCs w:val="20"/>
        </w:rPr>
      </w:pPr>
      <w:r w:rsidRPr="00741884">
        <w:rPr>
          <w:b/>
          <w:bCs/>
          <w:sz w:val="20"/>
          <w:szCs w:val="20"/>
        </w:rPr>
        <w:t>Cor</w:t>
      </w:r>
      <w:r>
        <w:rPr>
          <w:b/>
          <w:bCs/>
          <w:sz w:val="20"/>
          <w:szCs w:val="20"/>
        </w:rPr>
        <w:t>o</w:t>
      </w:r>
      <w:r w:rsidRPr="00741884">
        <w:rPr>
          <w:b/>
          <w:bCs/>
          <w:sz w:val="20"/>
          <w:szCs w:val="20"/>
        </w:rPr>
        <w:t>naclausule</w:t>
      </w:r>
    </w:p>
    <w:p w14:paraId="731C502A" w14:textId="77777777" w:rsidR="00741884" w:rsidRDefault="00741884" w:rsidP="00624588">
      <w:pPr>
        <w:rPr>
          <w:sz w:val="20"/>
          <w:szCs w:val="20"/>
        </w:rPr>
      </w:pPr>
    </w:p>
    <w:p w14:paraId="434148CF" w14:textId="3E9BD3CF" w:rsidR="00773710" w:rsidRPr="004417AB" w:rsidRDefault="00773710" w:rsidP="00624588">
      <w:pPr>
        <w:rPr>
          <w:sz w:val="20"/>
          <w:szCs w:val="20"/>
        </w:rPr>
      </w:pPr>
      <w:r w:rsidRPr="004417AB">
        <w:rPr>
          <w:sz w:val="20"/>
          <w:szCs w:val="20"/>
        </w:rPr>
        <w:t xml:space="preserve">Partijen zijn op de hoogte van het coronavirus en de onzekerheid die dit met zich meebrengt voor de nakoming van de verplichtingen van partijen uit deze overeenkomst. </w:t>
      </w:r>
      <w:r w:rsidR="004417AB" w:rsidRPr="004417AB">
        <w:rPr>
          <w:sz w:val="20"/>
          <w:szCs w:val="20"/>
        </w:rPr>
        <w:t xml:space="preserve">Partijen verklaren over en weer dat de gevolgen van of in verband met het coronavirus voor de onderaannemer/leverancier uitsluitend een beroep </w:t>
      </w:r>
      <w:bookmarkStart w:id="4" w:name="_Hlk36061872"/>
      <w:r w:rsidR="004417AB" w:rsidRPr="004417AB">
        <w:rPr>
          <w:sz w:val="20"/>
          <w:szCs w:val="20"/>
        </w:rPr>
        <w:t xml:space="preserve">op </w:t>
      </w:r>
      <w:r w:rsidR="000A5A78">
        <w:rPr>
          <w:sz w:val="20"/>
          <w:szCs w:val="20"/>
        </w:rPr>
        <w:t xml:space="preserve">kostenvergoeding en/of </w:t>
      </w:r>
      <w:bookmarkEnd w:id="4"/>
      <w:r w:rsidR="004417AB" w:rsidRPr="004417AB">
        <w:rPr>
          <w:sz w:val="20"/>
          <w:szCs w:val="20"/>
        </w:rPr>
        <w:t>termijnsverlenging rechtvaardigen</w:t>
      </w:r>
      <w:r w:rsidRPr="004417AB">
        <w:rPr>
          <w:sz w:val="20"/>
          <w:szCs w:val="20"/>
        </w:rPr>
        <w:t xml:space="preserve">: </w:t>
      </w:r>
      <w:r w:rsidRPr="004417AB">
        <w:rPr>
          <w:sz w:val="20"/>
          <w:szCs w:val="20"/>
        </w:rPr>
        <w:br/>
      </w:r>
    </w:p>
    <w:p w14:paraId="6B16755A" w14:textId="0039D7A1" w:rsidR="009E7BFE" w:rsidRPr="00624588" w:rsidRDefault="00773710" w:rsidP="00624588">
      <w:pPr>
        <w:pStyle w:val="Lijstalinea"/>
        <w:numPr>
          <w:ilvl w:val="0"/>
          <w:numId w:val="1"/>
        </w:numPr>
        <w:tabs>
          <w:tab w:val="left" w:pos="426"/>
        </w:tabs>
        <w:rPr>
          <w:sz w:val="20"/>
          <w:szCs w:val="20"/>
        </w:rPr>
      </w:pPr>
      <w:r w:rsidRPr="00624588">
        <w:rPr>
          <w:sz w:val="20"/>
          <w:szCs w:val="20"/>
        </w:rPr>
        <w:t xml:space="preserve">indien en voor zover </w:t>
      </w:r>
      <w:r w:rsidR="000A5A78" w:rsidRPr="004417AB">
        <w:rPr>
          <w:sz w:val="20"/>
          <w:szCs w:val="20"/>
        </w:rPr>
        <w:t xml:space="preserve">op </w:t>
      </w:r>
      <w:r w:rsidR="000A5A78">
        <w:rPr>
          <w:sz w:val="20"/>
          <w:szCs w:val="20"/>
        </w:rPr>
        <w:t xml:space="preserve">kostenvergoeding en/of </w:t>
      </w:r>
      <w:r w:rsidRPr="00624588">
        <w:rPr>
          <w:sz w:val="20"/>
          <w:szCs w:val="20"/>
        </w:rPr>
        <w:t>termijnsverlenging aan</w:t>
      </w:r>
      <w:r w:rsidR="009E7BFE" w:rsidRPr="00624588">
        <w:rPr>
          <w:sz w:val="20"/>
          <w:szCs w:val="20"/>
        </w:rPr>
        <w:t xml:space="preserve"> de</w:t>
      </w:r>
      <w:r w:rsidRPr="00624588">
        <w:rPr>
          <w:sz w:val="20"/>
          <w:szCs w:val="20"/>
        </w:rPr>
        <w:t xml:space="preserve"> hoofdaannemer wordt toegekend door haar opdrachtgever en </w:t>
      </w:r>
      <w:r w:rsidR="009E7BFE" w:rsidRPr="00624588">
        <w:rPr>
          <w:sz w:val="20"/>
          <w:szCs w:val="20"/>
        </w:rPr>
        <w:br/>
      </w:r>
    </w:p>
    <w:p w14:paraId="34CFA453" w14:textId="0E80475A" w:rsidR="00773710" w:rsidRPr="00624588" w:rsidRDefault="00773710" w:rsidP="00624588">
      <w:pPr>
        <w:pStyle w:val="Lijstalinea"/>
        <w:numPr>
          <w:ilvl w:val="0"/>
          <w:numId w:val="1"/>
        </w:numPr>
        <w:tabs>
          <w:tab w:val="left" w:pos="426"/>
        </w:tabs>
        <w:rPr>
          <w:sz w:val="20"/>
          <w:szCs w:val="20"/>
        </w:rPr>
      </w:pPr>
      <w:r w:rsidRPr="00624588">
        <w:rPr>
          <w:sz w:val="20"/>
          <w:szCs w:val="20"/>
        </w:rPr>
        <w:t xml:space="preserve">voor zover de door de opdrachtgever van </w:t>
      </w:r>
      <w:r w:rsidR="009E7BFE" w:rsidRPr="00624588">
        <w:rPr>
          <w:sz w:val="20"/>
          <w:szCs w:val="20"/>
        </w:rPr>
        <w:t>de hoofdaan</w:t>
      </w:r>
      <w:r w:rsidR="00624588">
        <w:rPr>
          <w:sz w:val="20"/>
          <w:szCs w:val="20"/>
        </w:rPr>
        <w:t>n</w:t>
      </w:r>
      <w:r w:rsidR="009E7BFE" w:rsidRPr="00624588">
        <w:rPr>
          <w:sz w:val="20"/>
          <w:szCs w:val="20"/>
        </w:rPr>
        <w:t>emer</w:t>
      </w:r>
      <w:r w:rsidRPr="00624588">
        <w:rPr>
          <w:sz w:val="20"/>
          <w:szCs w:val="20"/>
        </w:rPr>
        <w:t xml:space="preserve"> toegekende </w:t>
      </w:r>
      <w:r w:rsidR="000A5A78">
        <w:rPr>
          <w:sz w:val="20"/>
          <w:szCs w:val="20"/>
        </w:rPr>
        <w:t xml:space="preserve">kostenvergoeding en/of </w:t>
      </w:r>
      <w:r w:rsidRPr="00624588">
        <w:rPr>
          <w:sz w:val="20"/>
          <w:szCs w:val="20"/>
        </w:rPr>
        <w:t>termijn</w:t>
      </w:r>
      <w:r w:rsidR="009E7BFE" w:rsidRPr="00624588">
        <w:rPr>
          <w:sz w:val="20"/>
          <w:szCs w:val="20"/>
        </w:rPr>
        <w:t>s</w:t>
      </w:r>
      <w:r w:rsidRPr="00624588">
        <w:rPr>
          <w:sz w:val="20"/>
          <w:szCs w:val="20"/>
        </w:rPr>
        <w:t xml:space="preserve">verlenging betrekking heeft op de door </w:t>
      </w:r>
      <w:r w:rsidR="009E7BFE" w:rsidRPr="00624588">
        <w:rPr>
          <w:sz w:val="20"/>
          <w:szCs w:val="20"/>
        </w:rPr>
        <w:t>de onderaannemer/</w:t>
      </w:r>
      <w:r w:rsidRPr="00624588">
        <w:rPr>
          <w:sz w:val="20"/>
          <w:szCs w:val="20"/>
        </w:rPr>
        <w:t>leverancier te verrichte</w:t>
      </w:r>
      <w:r w:rsidR="009E7BFE" w:rsidRPr="00624588">
        <w:rPr>
          <w:sz w:val="20"/>
          <w:szCs w:val="20"/>
        </w:rPr>
        <w:t>n</w:t>
      </w:r>
      <w:r w:rsidRPr="00624588">
        <w:rPr>
          <w:sz w:val="20"/>
          <w:szCs w:val="20"/>
        </w:rPr>
        <w:t xml:space="preserve"> prestatie.</w:t>
      </w:r>
    </w:p>
    <w:p w14:paraId="0C3DA9ED" w14:textId="77777777" w:rsidR="009E7BFE" w:rsidRPr="00624588" w:rsidRDefault="009E7BFE" w:rsidP="00624588">
      <w:pPr>
        <w:rPr>
          <w:sz w:val="20"/>
          <w:szCs w:val="20"/>
        </w:rPr>
      </w:pPr>
    </w:p>
    <w:p w14:paraId="20A3FCFD" w14:textId="177E32B3" w:rsidR="00773710" w:rsidRPr="00624588" w:rsidRDefault="00773710" w:rsidP="00624588">
      <w:pPr>
        <w:rPr>
          <w:sz w:val="20"/>
          <w:szCs w:val="20"/>
        </w:rPr>
      </w:pPr>
      <w:r w:rsidRPr="00624588">
        <w:rPr>
          <w:sz w:val="20"/>
          <w:szCs w:val="20"/>
        </w:rPr>
        <w:t xml:space="preserve">Indien sprake is van </w:t>
      </w:r>
      <w:r w:rsidR="004417AB">
        <w:rPr>
          <w:sz w:val="20"/>
          <w:szCs w:val="20"/>
        </w:rPr>
        <w:t xml:space="preserve">gevolgen </w:t>
      </w:r>
      <w:r w:rsidRPr="00624588">
        <w:rPr>
          <w:sz w:val="20"/>
          <w:szCs w:val="20"/>
        </w:rPr>
        <w:t xml:space="preserve">als hierboven bedoeld, zal </w:t>
      </w:r>
      <w:r w:rsidR="009E7BFE" w:rsidRPr="00624588">
        <w:rPr>
          <w:sz w:val="20"/>
          <w:szCs w:val="20"/>
        </w:rPr>
        <w:t>de onderaannemer/de leverancier</w:t>
      </w:r>
      <w:r w:rsidRPr="00624588">
        <w:rPr>
          <w:sz w:val="20"/>
          <w:szCs w:val="20"/>
        </w:rPr>
        <w:t xml:space="preserve"> dit zo spoedig mogelijk </w:t>
      </w:r>
      <w:r w:rsidR="009E7BFE" w:rsidRPr="00624588">
        <w:rPr>
          <w:sz w:val="20"/>
          <w:szCs w:val="20"/>
        </w:rPr>
        <w:t xml:space="preserve">schriftelijk </w:t>
      </w:r>
      <w:r w:rsidRPr="00624588">
        <w:rPr>
          <w:sz w:val="20"/>
          <w:szCs w:val="20"/>
        </w:rPr>
        <w:t xml:space="preserve">melden aan </w:t>
      </w:r>
      <w:r w:rsidR="009E7BFE" w:rsidRPr="00624588">
        <w:rPr>
          <w:sz w:val="20"/>
          <w:szCs w:val="20"/>
        </w:rPr>
        <w:t>de hoofdaannemer</w:t>
      </w:r>
      <w:r w:rsidR="000A5A78">
        <w:rPr>
          <w:sz w:val="20"/>
          <w:szCs w:val="20"/>
        </w:rPr>
        <w:t xml:space="preserve"> en deugdelijk onderbouwen</w:t>
      </w:r>
      <w:r w:rsidR="00624588">
        <w:rPr>
          <w:sz w:val="20"/>
          <w:szCs w:val="20"/>
        </w:rPr>
        <w:t>.</w:t>
      </w:r>
    </w:p>
    <w:p w14:paraId="559ABA63" w14:textId="2BED5549" w:rsidR="00773710" w:rsidRPr="00624588" w:rsidRDefault="00773710" w:rsidP="00624588">
      <w:pPr>
        <w:rPr>
          <w:sz w:val="20"/>
          <w:szCs w:val="20"/>
        </w:rPr>
      </w:pPr>
    </w:p>
    <w:p w14:paraId="43BD1D70" w14:textId="77777777" w:rsidR="00773710" w:rsidRPr="00624588" w:rsidRDefault="00773710" w:rsidP="00624588">
      <w:pPr>
        <w:rPr>
          <w:b/>
          <w:bCs/>
          <w:sz w:val="20"/>
          <w:szCs w:val="20"/>
        </w:rPr>
      </w:pPr>
      <w:r w:rsidRPr="00624588">
        <w:rPr>
          <w:b/>
          <w:bCs/>
          <w:sz w:val="20"/>
          <w:szCs w:val="20"/>
        </w:rPr>
        <w:t>Monitoring en informatie</w:t>
      </w:r>
    </w:p>
    <w:p w14:paraId="491F1DE4" w14:textId="77777777" w:rsidR="00773710" w:rsidRPr="00624588" w:rsidRDefault="00773710" w:rsidP="00624588">
      <w:pPr>
        <w:rPr>
          <w:sz w:val="20"/>
          <w:szCs w:val="20"/>
        </w:rPr>
      </w:pPr>
    </w:p>
    <w:p w14:paraId="49CA8340" w14:textId="78B3E842" w:rsidR="00773710" w:rsidRPr="00624588" w:rsidRDefault="00773710" w:rsidP="00624588">
      <w:pPr>
        <w:rPr>
          <w:sz w:val="20"/>
          <w:szCs w:val="20"/>
        </w:rPr>
      </w:pPr>
      <w:r w:rsidRPr="00624588">
        <w:rPr>
          <w:sz w:val="20"/>
          <w:szCs w:val="20"/>
        </w:rPr>
        <w:t xml:space="preserve">Partijen willen de gevolgen van het coronavirus voor de goede uitvoering van </w:t>
      </w:r>
      <w:r w:rsidR="009E7BFE" w:rsidRPr="00624588">
        <w:rPr>
          <w:sz w:val="20"/>
          <w:szCs w:val="20"/>
        </w:rPr>
        <w:t xml:space="preserve">de overeenkomst </w:t>
      </w:r>
      <w:r w:rsidRPr="00624588">
        <w:rPr>
          <w:sz w:val="20"/>
          <w:szCs w:val="20"/>
        </w:rPr>
        <w:t xml:space="preserve">zoveel mogelijk beperken en zullen daartoe met elkaar in overleg blijven tijdens de uitvoering van </w:t>
      </w:r>
      <w:r w:rsidR="009E7BFE" w:rsidRPr="00624588">
        <w:rPr>
          <w:sz w:val="20"/>
          <w:szCs w:val="20"/>
        </w:rPr>
        <w:t>de overeenkomst.</w:t>
      </w:r>
    </w:p>
    <w:p w14:paraId="4AEDABE2" w14:textId="08EDC4F0" w:rsidR="00773710" w:rsidRDefault="00773710" w:rsidP="00624588">
      <w:pPr>
        <w:rPr>
          <w:sz w:val="20"/>
          <w:szCs w:val="20"/>
        </w:rPr>
      </w:pPr>
      <w:r w:rsidRPr="00624588">
        <w:rPr>
          <w:sz w:val="20"/>
          <w:szCs w:val="20"/>
        </w:rPr>
        <w:t xml:space="preserve">Met het oog daarop zal de </w:t>
      </w:r>
      <w:r w:rsidR="009E7BFE" w:rsidRPr="00624588">
        <w:rPr>
          <w:sz w:val="20"/>
          <w:szCs w:val="20"/>
        </w:rPr>
        <w:t>onderaannemer/leverancier</w:t>
      </w:r>
      <w:r w:rsidRPr="00624588">
        <w:rPr>
          <w:sz w:val="20"/>
          <w:szCs w:val="20"/>
        </w:rPr>
        <w:t xml:space="preserve"> - in beginsel twee wekelijks - met de </w:t>
      </w:r>
      <w:r w:rsidR="009E7BFE" w:rsidRPr="00624588">
        <w:rPr>
          <w:sz w:val="20"/>
          <w:szCs w:val="20"/>
        </w:rPr>
        <w:t xml:space="preserve">hoofdaannemer </w:t>
      </w:r>
      <w:r w:rsidRPr="00624588">
        <w:rPr>
          <w:sz w:val="20"/>
          <w:szCs w:val="20"/>
        </w:rPr>
        <w:t xml:space="preserve">de voortgang van </w:t>
      </w:r>
      <w:r w:rsidR="009E7BFE" w:rsidRPr="00624588">
        <w:rPr>
          <w:sz w:val="20"/>
          <w:szCs w:val="20"/>
        </w:rPr>
        <w:t>de verplichtingen onder de overeenkomst</w:t>
      </w:r>
      <w:r w:rsidRPr="00624588">
        <w:rPr>
          <w:sz w:val="20"/>
          <w:szCs w:val="20"/>
        </w:rPr>
        <w:t xml:space="preserve"> bespreken met inbegrip van de verstorende en vertragende omstandigheden die zich hebben voorgedaan en de mogelijke gevolgen daarvan voor het verdere verloop. De </w:t>
      </w:r>
      <w:r w:rsidR="009E7BFE" w:rsidRPr="00624588">
        <w:rPr>
          <w:sz w:val="20"/>
          <w:szCs w:val="20"/>
        </w:rPr>
        <w:t>onderaannemer/leverancier</w:t>
      </w:r>
      <w:r w:rsidRPr="00624588">
        <w:rPr>
          <w:sz w:val="20"/>
          <w:szCs w:val="20"/>
        </w:rPr>
        <w:t xml:space="preserve"> zal daarbij voorts een indicatie geven van de ten gevolge v</w:t>
      </w:r>
      <w:r w:rsidR="009E7BFE" w:rsidRPr="00624588">
        <w:rPr>
          <w:sz w:val="20"/>
          <w:szCs w:val="20"/>
        </w:rPr>
        <w:t>a</w:t>
      </w:r>
      <w:r w:rsidRPr="00624588">
        <w:rPr>
          <w:sz w:val="20"/>
          <w:szCs w:val="20"/>
        </w:rPr>
        <w:t>n het coronavirus opgetreden extra kosten</w:t>
      </w:r>
      <w:r w:rsidR="009E7BFE" w:rsidRPr="00624588">
        <w:rPr>
          <w:sz w:val="20"/>
          <w:szCs w:val="20"/>
        </w:rPr>
        <w:t xml:space="preserve">, waarbij het de onderaannemer/leverancier gelet op het bepaalde onder 1. </w:t>
      </w:r>
      <w:r w:rsidR="003743ED" w:rsidRPr="00624588">
        <w:rPr>
          <w:sz w:val="20"/>
          <w:szCs w:val="20"/>
        </w:rPr>
        <w:t>en</w:t>
      </w:r>
      <w:r w:rsidR="009E7BFE" w:rsidRPr="00624588">
        <w:rPr>
          <w:sz w:val="20"/>
          <w:szCs w:val="20"/>
        </w:rPr>
        <w:t xml:space="preserve"> 2. </w:t>
      </w:r>
      <w:r w:rsidR="003743ED" w:rsidRPr="00624588">
        <w:rPr>
          <w:sz w:val="20"/>
          <w:szCs w:val="20"/>
        </w:rPr>
        <w:t>h</w:t>
      </w:r>
      <w:r w:rsidR="009E7BFE" w:rsidRPr="00624588">
        <w:rPr>
          <w:sz w:val="20"/>
          <w:szCs w:val="20"/>
        </w:rPr>
        <w:t xml:space="preserve">ierboven duidelijk is dat deze opgave nog geen recht geeft op </w:t>
      </w:r>
      <w:r w:rsidR="00A52F09">
        <w:rPr>
          <w:sz w:val="20"/>
          <w:szCs w:val="20"/>
        </w:rPr>
        <w:t xml:space="preserve">een kostenvergoeding </w:t>
      </w:r>
      <w:r w:rsidR="000A5A78">
        <w:rPr>
          <w:sz w:val="20"/>
          <w:szCs w:val="20"/>
        </w:rPr>
        <w:t>en/of termijnsverlenging</w:t>
      </w:r>
      <w:r w:rsidRPr="00624588">
        <w:rPr>
          <w:sz w:val="20"/>
          <w:szCs w:val="20"/>
        </w:rPr>
        <w:t>.</w:t>
      </w:r>
    </w:p>
    <w:p w14:paraId="500B2CCC" w14:textId="57C2767C" w:rsidR="009513F9" w:rsidRDefault="009513F9" w:rsidP="00624588">
      <w:pPr>
        <w:rPr>
          <w:sz w:val="20"/>
          <w:szCs w:val="20"/>
        </w:rPr>
      </w:pPr>
    </w:p>
    <w:p w14:paraId="5A484DDC" w14:textId="22DFD075" w:rsidR="009513F9" w:rsidRDefault="009513F9" w:rsidP="00624588">
      <w:pPr>
        <w:rPr>
          <w:sz w:val="20"/>
          <w:szCs w:val="20"/>
        </w:rPr>
      </w:pPr>
    </w:p>
    <w:p w14:paraId="7F4CE2AE" w14:textId="5EAC176F" w:rsidR="009513F9" w:rsidRDefault="009513F9" w:rsidP="00624588">
      <w:pPr>
        <w:rPr>
          <w:b/>
          <w:bCs/>
          <w:sz w:val="20"/>
          <w:szCs w:val="20"/>
        </w:rPr>
      </w:pPr>
      <w:r w:rsidRPr="009513F9">
        <w:rPr>
          <w:b/>
          <w:bCs/>
          <w:sz w:val="20"/>
          <w:szCs w:val="20"/>
        </w:rPr>
        <w:t xml:space="preserve">Toelichting </w:t>
      </w:r>
    </w:p>
    <w:p w14:paraId="0B0BD944" w14:textId="609AB44F" w:rsidR="009513F9" w:rsidRDefault="009513F9" w:rsidP="00624588">
      <w:pPr>
        <w:rPr>
          <w:b/>
          <w:bCs/>
          <w:sz w:val="20"/>
          <w:szCs w:val="20"/>
        </w:rPr>
      </w:pPr>
    </w:p>
    <w:p w14:paraId="1D105058" w14:textId="68F07258" w:rsidR="009513F9" w:rsidRDefault="009513F9" w:rsidP="009513F9">
      <w:pPr>
        <w:rPr>
          <w:rFonts w:cs="Arial"/>
          <w:sz w:val="20"/>
          <w:szCs w:val="20"/>
        </w:rPr>
      </w:pPr>
      <w:r w:rsidRPr="008B153D">
        <w:rPr>
          <w:rFonts w:cs="Arial"/>
          <w:sz w:val="20"/>
          <w:szCs w:val="20"/>
        </w:rPr>
        <w:t xml:space="preserve">Deze </w:t>
      </w:r>
      <w:r w:rsidR="00AE10CA">
        <w:rPr>
          <w:rFonts w:cs="Arial"/>
          <w:sz w:val="20"/>
          <w:szCs w:val="20"/>
        </w:rPr>
        <w:t xml:space="preserve">twee </w:t>
      </w:r>
      <w:r w:rsidRPr="008B153D">
        <w:rPr>
          <w:rFonts w:cs="Arial"/>
          <w:sz w:val="20"/>
          <w:szCs w:val="20"/>
        </w:rPr>
        <w:t>clausule</w:t>
      </w:r>
      <w:r>
        <w:rPr>
          <w:rFonts w:cs="Arial"/>
          <w:sz w:val="20"/>
          <w:szCs w:val="20"/>
        </w:rPr>
        <w:t xml:space="preserve">s zijn </w:t>
      </w:r>
      <w:r w:rsidRPr="008B153D">
        <w:rPr>
          <w:rFonts w:cs="Arial"/>
          <w:sz w:val="20"/>
          <w:szCs w:val="20"/>
        </w:rPr>
        <w:t xml:space="preserve">bedoeld om op te nemen in een </w:t>
      </w:r>
      <w:r>
        <w:rPr>
          <w:rFonts w:cs="Arial"/>
          <w:sz w:val="20"/>
          <w:szCs w:val="20"/>
        </w:rPr>
        <w:t xml:space="preserve">door de hoofdaannemer met onderaannemers of leveranciers </w:t>
      </w:r>
      <w:r w:rsidRPr="008B153D">
        <w:rPr>
          <w:rFonts w:cs="Arial"/>
          <w:sz w:val="20"/>
          <w:szCs w:val="20"/>
        </w:rPr>
        <w:t>te sluiten overeenkomst</w:t>
      </w:r>
      <w:r>
        <w:rPr>
          <w:rFonts w:cs="Arial"/>
          <w:sz w:val="20"/>
          <w:szCs w:val="20"/>
        </w:rPr>
        <w:t>en</w:t>
      </w:r>
      <w:r w:rsidRPr="008B153D">
        <w:rPr>
          <w:rFonts w:cs="Arial"/>
          <w:sz w:val="20"/>
          <w:szCs w:val="20"/>
        </w:rPr>
        <w:t xml:space="preserve">. </w:t>
      </w:r>
    </w:p>
    <w:p w14:paraId="46EBE674" w14:textId="1A35CA79" w:rsidR="007B29B9" w:rsidRDefault="009513F9" w:rsidP="009513F9">
      <w:pPr>
        <w:rPr>
          <w:sz w:val="20"/>
          <w:szCs w:val="20"/>
        </w:rPr>
      </w:pPr>
      <w:r w:rsidRPr="008B153D">
        <w:rPr>
          <w:sz w:val="20"/>
          <w:szCs w:val="20"/>
        </w:rPr>
        <w:t>De</w:t>
      </w:r>
      <w:r>
        <w:rPr>
          <w:sz w:val="20"/>
          <w:szCs w:val="20"/>
        </w:rPr>
        <w:t xml:space="preserve"> eerste</w:t>
      </w:r>
      <w:r w:rsidRPr="008B153D">
        <w:rPr>
          <w:sz w:val="20"/>
          <w:szCs w:val="20"/>
        </w:rPr>
        <w:t xml:space="preserve"> clausule heeft </w:t>
      </w:r>
      <w:r>
        <w:rPr>
          <w:sz w:val="20"/>
          <w:szCs w:val="20"/>
        </w:rPr>
        <w:t>ten doel om ervoor te zorgen dat onderaannemers en leveranciers alleen dan aanspraken op de hoofdaannemer kunnen laten gelden op termijnsverlenging en vergoeding van extra kosten indien aan de twee in deze bepaling opgenomen voorwaarden is voldaan. Een duidelijk geval van zogenaamd “back tot back” contracteren.</w:t>
      </w:r>
      <w:r w:rsidR="007B29B9">
        <w:rPr>
          <w:sz w:val="20"/>
          <w:szCs w:val="20"/>
        </w:rPr>
        <w:t xml:space="preserve"> </w:t>
      </w:r>
    </w:p>
    <w:p w14:paraId="2A0413CA" w14:textId="104FFC84" w:rsidR="009513F9" w:rsidRDefault="007B29B9" w:rsidP="00624588">
      <w:pPr>
        <w:rPr>
          <w:rFonts w:cs="Calibri"/>
          <w:sz w:val="20"/>
          <w:szCs w:val="20"/>
        </w:rPr>
      </w:pPr>
      <w:r>
        <w:rPr>
          <w:sz w:val="20"/>
          <w:szCs w:val="20"/>
        </w:rPr>
        <w:t>H</w:t>
      </w:r>
      <w:r w:rsidR="009513F9" w:rsidRPr="00741884">
        <w:rPr>
          <w:sz w:val="20"/>
          <w:szCs w:val="20"/>
        </w:rPr>
        <w:t xml:space="preserve">et </w:t>
      </w:r>
      <w:r>
        <w:rPr>
          <w:sz w:val="20"/>
          <w:szCs w:val="20"/>
        </w:rPr>
        <w:t xml:space="preserve">is </w:t>
      </w:r>
      <w:r w:rsidR="009513F9" w:rsidRPr="00741884">
        <w:rPr>
          <w:sz w:val="20"/>
          <w:szCs w:val="20"/>
        </w:rPr>
        <w:t xml:space="preserve">van groot belang </w:t>
      </w:r>
      <w:r w:rsidR="009513F9">
        <w:rPr>
          <w:sz w:val="20"/>
          <w:szCs w:val="20"/>
        </w:rPr>
        <w:t xml:space="preserve">dat de hoofdaannemer door de onderaannemer/ leverancier wordt geïnformeerd over het verloop van hun werk, zodat hoofdaannemer op zijn beurt </w:t>
      </w:r>
      <w:r w:rsidR="00AE10CA">
        <w:rPr>
          <w:sz w:val="20"/>
          <w:szCs w:val="20"/>
        </w:rPr>
        <w:t xml:space="preserve">zijn </w:t>
      </w:r>
      <w:r w:rsidR="009513F9">
        <w:rPr>
          <w:sz w:val="20"/>
          <w:szCs w:val="20"/>
        </w:rPr>
        <w:t xml:space="preserve">opdrachtgever kan </w:t>
      </w:r>
      <w:r w:rsidR="00AE10CA">
        <w:rPr>
          <w:sz w:val="20"/>
          <w:szCs w:val="20"/>
        </w:rPr>
        <w:t xml:space="preserve">informeren en zijn verplichtingen kan </w:t>
      </w:r>
      <w:r w:rsidR="009513F9">
        <w:rPr>
          <w:sz w:val="20"/>
          <w:szCs w:val="20"/>
        </w:rPr>
        <w:t>nakomen</w:t>
      </w:r>
      <w:r>
        <w:rPr>
          <w:sz w:val="20"/>
          <w:szCs w:val="20"/>
        </w:rPr>
        <w:t xml:space="preserve">. Daarom </w:t>
      </w:r>
      <w:r w:rsidR="009513F9" w:rsidRPr="00741884">
        <w:rPr>
          <w:sz w:val="20"/>
          <w:szCs w:val="20"/>
        </w:rPr>
        <w:t xml:space="preserve">dient steeds ook de tweede clausule </w:t>
      </w:r>
      <w:r w:rsidR="009513F9">
        <w:rPr>
          <w:sz w:val="20"/>
          <w:szCs w:val="20"/>
        </w:rPr>
        <w:t xml:space="preserve">in de overeenkomst te </w:t>
      </w:r>
      <w:r w:rsidR="009513F9" w:rsidRPr="00741884">
        <w:rPr>
          <w:sz w:val="20"/>
          <w:szCs w:val="20"/>
        </w:rPr>
        <w:t>worden opgenomen.</w:t>
      </w:r>
      <w:r w:rsidR="009513F9">
        <w:rPr>
          <w:b/>
          <w:bCs/>
          <w:sz w:val="20"/>
          <w:szCs w:val="20"/>
        </w:rPr>
        <w:br/>
      </w:r>
      <w:r w:rsidR="009513F9">
        <w:rPr>
          <w:rFonts w:cs="Calibri"/>
          <w:sz w:val="20"/>
          <w:szCs w:val="20"/>
        </w:rPr>
        <w:lastRenderedPageBreak/>
        <w:t>De clausules kunnen gebruikt worden, ongeacht welke contractvoorwaarden (zoals UAV 2012, UAV-GC 2005 of AVA 20</w:t>
      </w:r>
      <w:r w:rsidR="001E652A">
        <w:rPr>
          <w:rFonts w:cs="Calibri"/>
          <w:sz w:val="20"/>
          <w:szCs w:val="20"/>
        </w:rPr>
        <w:t>1</w:t>
      </w:r>
      <w:r w:rsidR="009513F9">
        <w:rPr>
          <w:rFonts w:cs="Calibri"/>
          <w:sz w:val="20"/>
          <w:szCs w:val="20"/>
        </w:rPr>
        <w:t>3) op de aanbestede opdracht van toepassing zijn.</w:t>
      </w:r>
    </w:p>
    <w:p w14:paraId="6796FBBD" w14:textId="26446CCF" w:rsidR="0034355C" w:rsidRDefault="0034355C" w:rsidP="00624588">
      <w:pPr>
        <w:rPr>
          <w:rFonts w:cs="Calibri"/>
          <w:sz w:val="20"/>
          <w:szCs w:val="20"/>
        </w:rPr>
      </w:pPr>
    </w:p>
    <w:p w14:paraId="2A0F114D" w14:textId="1F17711F" w:rsidR="0034355C" w:rsidRDefault="0034355C">
      <w:pPr>
        <w:rPr>
          <w:rFonts w:cs="Calibri"/>
          <w:sz w:val="20"/>
          <w:szCs w:val="20"/>
        </w:rPr>
      </w:pPr>
      <w:r>
        <w:rPr>
          <w:rFonts w:cs="Calibri"/>
          <w:sz w:val="20"/>
          <w:szCs w:val="20"/>
        </w:rPr>
        <w:br w:type="page"/>
      </w:r>
    </w:p>
    <w:p w14:paraId="39ACBF54" w14:textId="77777777" w:rsidR="0034355C" w:rsidRPr="00624588" w:rsidRDefault="0034355C" w:rsidP="0034355C">
      <w:pPr>
        <w:rPr>
          <w:b/>
          <w:bCs/>
          <w:sz w:val="20"/>
          <w:szCs w:val="20"/>
        </w:rPr>
      </w:pPr>
      <w:r w:rsidRPr="00624588">
        <w:rPr>
          <w:b/>
          <w:bCs/>
          <w:sz w:val="20"/>
          <w:szCs w:val="20"/>
        </w:rPr>
        <w:lastRenderedPageBreak/>
        <w:t xml:space="preserve">Clausule </w:t>
      </w:r>
      <w:r>
        <w:rPr>
          <w:b/>
          <w:bCs/>
          <w:sz w:val="20"/>
          <w:szCs w:val="20"/>
        </w:rPr>
        <w:t>5</w:t>
      </w:r>
      <w:r w:rsidRPr="00624588">
        <w:rPr>
          <w:b/>
          <w:bCs/>
          <w:sz w:val="20"/>
          <w:szCs w:val="20"/>
        </w:rPr>
        <w:t xml:space="preserve">: op te nemen in overeenkomst tussen hoofdaannemer en </w:t>
      </w:r>
      <w:r>
        <w:rPr>
          <w:b/>
          <w:bCs/>
          <w:sz w:val="20"/>
          <w:szCs w:val="20"/>
        </w:rPr>
        <w:t>adviseur</w:t>
      </w:r>
    </w:p>
    <w:p w14:paraId="3334DF1F" w14:textId="77777777" w:rsidR="0034355C" w:rsidRPr="00624588" w:rsidRDefault="0034355C" w:rsidP="0034355C">
      <w:pPr>
        <w:rPr>
          <w:b/>
          <w:bCs/>
          <w:sz w:val="20"/>
          <w:szCs w:val="20"/>
        </w:rPr>
      </w:pPr>
    </w:p>
    <w:p w14:paraId="0E60676E" w14:textId="77777777" w:rsidR="0034355C" w:rsidRPr="00741884" w:rsidRDefault="0034355C" w:rsidP="0034355C">
      <w:pPr>
        <w:rPr>
          <w:b/>
          <w:bCs/>
          <w:sz w:val="20"/>
          <w:szCs w:val="20"/>
        </w:rPr>
      </w:pPr>
      <w:r w:rsidRPr="00741884">
        <w:rPr>
          <w:b/>
          <w:bCs/>
          <w:sz w:val="20"/>
          <w:szCs w:val="20"/>
        </w:rPr>
        <w:t>Cor</w:t>
      </w:r>
      <w:r>
        <w:rPr>
          <w:b/>
          <w:bCs/>
          <w:sz w:val="20"/>
          <w:szCs w:val="20"/>
        </w:rPr>
        <w:t>o</w:t>
      </w:r>
      <w:r w:rsidRPr="00741884">
        <w:rPr>
          <w:b/>
          <w:bCs/>
          <w:sz w:val="20"/>
          <w:szCs w:val="20"/>
        </w:rPr>
        <w:t>naclausule</w:t>
      </w:r>
      <w:r>
        <w:rPr>
          <w:b/>
          <w:bCs/>
          <w:sz w:val="20"/>
          <w:szCs w:val="20"/>
        </w:rPr>
        <w:t xml:space="preserve"> </w:t>
      </w:r>
    </w:p>
    <w:p w14:paraId="236C9F29" w14:textId="77777777" w:rsidR="0034355C" w:rsidRDefault="0034355C" w:rsidP="0034355C">
      <w:pPr>
        <w:rPr>
          <w:sz w:val="20"/>
          <w:szCs w:val="20"/>
        </w:rPr>
      </w:pPr>
    </w:p>
    <w:p w14:paraId="1922A437" w14:textId="77777777" w:rsidR="0034355C" w:rsidRPr="004417AB" w:rsidRDefault="0034355C" w:rsidP="0034355C">
      <w:pPr>
        <w:rPr>
          <w:sz w:val="20"/>
          <w:szCs w:val="20"/>
        </w:rPr>
      </w:pPr>
      <w:r w:rsidRPr="004417AB">
        <w:rPr>
          <w:sz w:val="20"/>
          <w:szCs w:val="20"/>
        </w:rPr>
        <w:t xml:space="preserve">Partijen zijn op de hoogte van het coronavirus en de onzekerheid die dit met zich meebrengt voor de nakoming van de verplichtingen van partijen uit deze overeenkomst. Partijen verklaren over en weer dat de gevolgen van of in verband met het coronavirus voor de </w:t>
      </w:r>
      <w:r>
        <w:rPr>
          <w:sz w:val="20"/>
          <w:szCs w:val="20"/>
        </w:rPr>
        <w:t>adviseur</w:t>
      </w:r>
      <w:r w:rsidRPr="004417AB">
        <w:rPr>
          <w:sz w:val="20"/>
          <w:szCs w:val="20"/>
        </w:rPr>
        <w:t xml:space="preserve"> uitsluitend een beroep op </w:t>
      </w:r>
      <w:r>
        <w:rPr>
          <w:sz w:val="20"/>
          <w:szCs w:val="20"/>
        </w:rPr>
        <w:t xml:space="preserve">kostenvergoeding en/of </w:t>
      </w:r>
      <w:r w:rsidRPr="004417AB">
        <w:rPr>
          <w:sz w:val="20"/>
          <w:szCs w:val="20"/>
        </w:rPr>
        <w:t xml:space="preserve">termijnsverlenging rechtvaardigen: </w:t>
      </w:r>
      <w:r w:rsidRPr="004417AB">
        <w:rPr>
          <w:sz w:val="20"/>
          <w:szCs w:val="20"/>
        </w:rPr>
        <w:br/>
      </w:r>
    </w:p>
    <w:p w14:paraId="61028DEC" w14:textId="77777777" w:rsidR="0034355C" w:rsidRPr="00624588" w:rsidRDefault="0034355C" w:rsidP="0034355C">
      <w:pPr>
        <w:pStyle w:val="Lijstalinea"/>
        <w:numPr>
          <w:ilvl w:val="0"/>
          <w:numId w:val="2"/>
        </w:numPr>
        <w:tabs>
          <w:tab w:val="left" w:pos="426"/>
        </w:tabs>
        <w:rPr>
          <w:sz w:val="20"/>
          <w:szCs w:val="20"/>
        </w:rPr>
      </w:pPr>
      <w:r w:rsidRPr="00624588">
        <w:rPr>
          <w:sz w:val="20"/>
          <w:szCs w:val="20"/>
        </w:rPr>
        <w:t xml:space="preserve">indien en voor zover </w:t>
      </w:r>
      <w:r w:rsidRPr="004417AB">
        <w:rPr>
          <w:sz w:val="20"/>
          <w:szCs w:val="20"/>
        </w:rPr>
        <w:t xml:space="preserve">op </w:t>
      </w:r>
      <w:r>
        <w:rPr>
          <w:sz w:val="20"/>
          <w:szCs w:val="20"/>
        </w:rPr>
        <w:t xml:space="preserve">kostenvergoeding en/of </w:t>
      </w:r>
      <w:r w:rsidRPr="00624588">
        <w:rPr>
          <w:sz w:val="20"/>
          <w:szCs w:val="20"/>
        </w:rPr>
        <w:t xml:space="preserve">termijnsverlenging aan de hoofdaannemer wordt toegekend door haar opdrachtgever en </w:t>
      </w:r>
      <w:r w:rsidRPr="00624588">
        <w:rPr>
          <w:sz w:val="20"/>
          <w:szCs w:val="20"/>
        </w:rPr>
        <w:br/>
      </w:r>
    </w:p>
    <w:p w14:paraId="3A0B7C90" w14:textId="77777777" w:rsidR="0034355C" w:rsidRPr="00624588" w:rsidRDefault="0034355C" w:rsidP="0034355C">
      <w:pPr>
        <w:pStyle w:val="Lijstalinea"/>
        <w:numPr>
          <w:ilvl w:val="0"/>
          <w:numId w:val="2"/>
        </w:numPr>
        <w:tabs>
          <w:tab w:val="left" w:pos="426"/>
        </w:tabs>
        <w:rPr>
          <w:sz w:val="20"/>
          <w:szCs w:val="20"/>
        </w:rPr>
      </w:pPr>
      <w:r w:rsidRPr="00624588">
        <w:rPr>
          <w:sz w:val="20"/>
          <w:szCs w:val="20"/>
        </w:rPr>
        <w:t>voor zover de door de opdrachtgever van de hoofdaan</w:t>
      </w:r>
      <w:r>
        <w:rPr>
          <w:sz w:val="20"/>
          <w:szCs w:val="20"/>
        </w:rPr>
        <w:t>n</w:t>
      </w:r>
      <w:r w:rsidRPr="00624588">
        <w:rPr>
          <w:sz w:val="20"/>
          <w:szCs w:val="20"/>
        </w:rPr>
        <w:t xml:space="preserve">emer toegekende </w:t>
      </w:r>
      <w:r>
        <w:rPr>
          <w:sz w:val="20"/>
          <w:szCs w:val="20"/>
        </w:rPr>
        <w:t xml:space="preserve">kostenvergoeding en/of </w:t>
      </w:r>
      <w:r w:rsidRPr="00624588">
        <w:rPr>
          <w:sz w:val="20"/>
          <w:szCs w:val="20"/>
        </w:rPr>
        <w:t xml:space="preserve">termijnsverlenging betrekking heeft op de door de </w:t>
      </w:r>
      <w:r>
        <w:rPr>
          <w:sz w:val="20"/>
          <w:szCs w:val="20"/>
        </w:rPr>
        <w:t>adviseur</w:t>
      </w:r>
      <w:r w:rsidRPr="00624588">
        <w:rPr>
          <w:sz w:val="20"/>
          <w:szCs w:val="20"/>
        </w:rPr>
        <w:t xml:space="preserve"> te verrichten prestatie.</w:t>
      </w:r>
    </w:p>
    <w:p w14:paraId="65B67461" w14:textId="77777777" w:rsidR="0034355C" w:rsidRPr="00624588" w:rsidRDefault="0034355C" w:rsidP="0034355C">
      <w:pPr>
        <w:rPr>
          <w:sz w:val="20"/>
          <w:szCs w:val="20"/>
        </w:rPr>
      </w:pPr>
    </w:p>
    <w:p w14:paraId="239BA5CD" w14:textId="77777777" w:rsidR="0034355C" w:rsidRPr="00624588" w:rsidRDefault="0034355C" w:rsidP="0034355C">
      <w:pPr>
        <w:rPr>
          <w:sz w:val="20"/>
          <w:szCs w:val="20"/>
        </w:rPr>
      </w:pPr>
      <w:r w:rsidRPr="00624588">
        <w:rPr>
          <w:sz w:val="20"/>
          <w:szCs w:val="20"/>
        </w:rPr>
        <w:t xml:space="preserve">Indien sprake is van </w:t>
      </w:r>
      <w:r>
        <w:rPr>
          <w:sz w:val="20"/>
          <w:szCs w:val="20"/>
        </w:rPr>
        <w:t xml:space="preserve">gevolgen </w:t>
      </w:r>
      <w:r w:rsidRPr="00624588">
        <w:rPr>
          <w:sz w:val="20"/>
          <w:szCs w:val="20"/>
        </w:rPr>
        <w:t xml:space="preserve">als hierboven bedoeld, zal de </w:t>
      </w:r>
      <w:r>
        <w:rPr>
          <w:sz w:val="20"/>
          <w:szCs w:val="20"/>
        </w:rPr>
        <w:t>adviseur</w:t>
      </w:r>
      <w:r w:rsidRPr="00624588">
        <w:rPr>
          <w:sz w:val="20"/>
          <w:szCs w:val="20"/>
        </w:rPr>
        <w:t xml:space="preserve"> dit zo spoedig mogelijk schriftelijk melden aan de hoofdaannemer</w:t>
      </w:r>
      <w:r>
        <w:rPr>
          <w:sz w:val="20"/>
          <w:szCs w:val="20"/>
        </w:rPr>
        <w:t xml:space="preserve"> en deugdelijk onderbouwen.</w:t>
      </w:r>
    </w:p>
    <w:p w14:paraId="253466EA" w14:textId="77777777" w:rsidR="0034355C" w:rsidRPr="00624588" w:rsidRDefault="0034355C" w:rsidP="0034355C">
      <w:pPr>
        <w:rPr>
          <w:sz w:val="20"/>
          <w:szCs w:val="20"/>
        </w:rPr>
      </w:pPr>
    </w:p>
    <w:p w14:paraId="665CF6BF" w14:textId="77777777" w:rsidR="0034355C" w:rsidRPr="00624588" w:rsidRDefault="0034355C" w:rsidP="0034355C">
      <w:pPr>
        <w:rPr>
          <w:b/>
          <w:bCs/>
          <w:sz w:val="20"/>
          <w:szCs w:val="20"/>
        </w:rPr>
      </w:pPr>
      <w:r w:rsidRPr="00624588">
        <w:rPr>
          <w:b/>
          <w:bCs/>
          <w:sz w:val="20"/>
          <w:szCs w:val="20"/>
        </w:rPr>
        <w:t>Monitoring en informatie</w:t>
      </w:r>
    </w:p>
    <w:p w14:paraId="1772F221" w14:textId="77777777" w:rsidR="0034355C" w:rsidRPr="00624588" w:rsidRDefault="0034355C" w:rsidP="0034355C">
      <w:pPr>
        <w:rPr>
          <w:sz w:val="20"/>
          <w:szCs w:val="20"/>
        </w:rPr>
      </w:pPr>
    </w:p>
    <w:p w14:paraId="2FBF8F51" w14:textId="77777777" w:rsidR="0034355C" w:rsidRPr="00624588" w:rsidRDefault="0034355C" w:rsidP="0034355C">
      <w:pPr>
        <w:rPr>
          <w:sz w:val="20"/>
          <w:szCs w:val="20"/>
        </w:rPr>
      </w:pPr>
      <w:r w:rsidRPr="00624588">
        <w:rPr>
          <w:sz w:val="20"/>
          <w:szCs w:val="20"/>
        </w:rPr>
        <w:t>Partijen willen de gevolgen van het coronavirus voor de goede uitvoering van de overeenkomst zoveel mogelijk beperken en zullen daartoe met elkaar in overleg blijven tijdens de uitvoering van de overeenkomst.</w:t>
      </w:r>
    </w:p>
    <w:p w14:paraId="62E9DA29" w14:textId="77777777" w:rsidR="0034355C" w:rsidRDefault="0034355C" w:rsidP="0034355C">
      <w:pPr>
        <w:rPr>
          <w:sz w:val="20"/>
          <w:szCs w:val="20"/>
        </w:rPr>
      </w:pPr>
      <w:r w:rsidRPr="00624588">
        <w:rPr>
          <w:sz w:val="20"/>
          <w:szCs w:val="20"/>
        </w:rPr>
        <w:t xml:space="preserve">Met het oog daarop zal de </w:t>
      </w:r>
      <w:r>
        <w:rPr>
          <w:sz w:val="20"/>
          <w:szCs w:val="20"/>
        </w:rPr>
        <w:t>adviseur</w:t>
      </w:r>
      <w:r w:rsidRPr="00624588">
        <w:rPr>
          <w:sz w:val="20"/>
          <w:szCs w:val="20"/>
        </w:rPr>
        <w:t xml:space="preserve"> - in beginsel twee wekelijks - met de hoofdaannemer de voortgang van de verplichtingen onder de overeenkomst bespreken met inbegrip van de verstorende en vertragende omstandigheden die zich hebben voorgedaan en de mogelijke gevolgen daarvan voor het verdere verloop. De </w:t>
      </w:r>
      <w:r>
        <w:rPr>
          <w:sz w:val="20"/>
          <w:szCs w:val="20"/>
        </w:rPr>
        <w:t>adviseur</w:t>
      </w:r>
      <w:r w:rsidRPr="00624588">
        <w:rPr>
          <w:sz w:val="20"/>
          <w:szCs w:val="20"/>
        </w:rPr>
        <w:t xml:space="preserve"> zal daarbij voorts een indicatie geven van de ten gevolge van het coronavirus opgetreden extra kosten, waarbij het de </w:t>
      </w:r>
      <w:r>
        <w:rPr>
          <w:sz w:val="20"/>
          <w:szCs w:val="20"/>
        </w:rPr>
        <w:t>adviseur</w:t>
      </w:r>
      <w:r w:rsidRPr="00624588">
        <w:rPr>
          <w:sz w:val="20"/>
          <w:szCs w:val="20"/>
        </w:rPr>
        <w:t xml:space="preserve"> gelet op het bepaalde onder 1. en 2. hierboven duidelijk is dat deze opgave nog geen recht geeft op </w:t>
      </w:r>
      <w:r>
        <w:rPr>
          <w:sz w:val="20"/>
          <w:szCs w:val="20"/>
        </w:rPr>
        <w:t>een kostenvergoeding en/of termijnsverlenging</w:t>
      </w:r>
      <w:r w:rsidRPr="00624588">
        <w:rPr>
          <w:sz w:val="20"/>
          <w:szCs w:val="20"/>
        </w:rPr>
        <w:t>.</w:t>
      </w:r>
    </w:p>
    <w:p w14:paraId="40633887" w14:textId="77777777" w:rsidR="0034355C" w:rsidRDefault="0034355C" w:rsidP="0034355C">
      <w:pPr>
        <w:rPr>
          <w:sz w:val="20"/>
          <w:szCs w:val="20"/>
        </w:rPr>
      </w:pPr>
    </w:p>
    <w:p w14:paraId="397C6085" w14:textId="77777777" w:rsidR="0034355C" w:rsidRDefault="0034355C" w:rsidP="0034355C">
      <w:pPr>
        <w:rPr>
          <w:b/>
          <w:bCs/>
          <w:sz w:val="20"/>
          <w:szCs w:val="20"/>
        </w:rPr>
      </w:pPr>
      <w:r w:rsidRPr="009513F9">
        <w:rPr>
          <w:b/>
          <w:bCs/>
          <w:sz w:val="20"/>
          <w:szCs w:val="20"/>
        </w:rPr>
        <w:t xml:space="preserve">Toelichting </w:t>
      </w:r>
    </w:p>
    <w:p w14:paraId="738FA11C" w14:textId="77777777" w:rsidR="0034355C" w:rsidRDefault="0034355C" w:rsidP="0034355C">
      <w:pPr>
        <w:rPr>
          <w:rFonts w:cs="Arial"/>
          <w:sz w:val="20"/>
          <w:szCs w:val="20"/>
        </w:rPr>
      </w:pPr>
      <w:r w:rsidRPr="008B153D">
        <w:rPr>
          <w:rFonts w:cs="Arial"/>
          <w:sz w:val="20"/>
          <w:szCs w:val="20"/>
        </w:rPr>
        <w:t xml:space="preserve">Deze </w:t>
      </w:r>
      <w:r>
        <w:rPr>
          <w:rFonts w:cs="Arial"/>
          <w:sz w:val="20"/>
          <w:szCs w:val="20"/>
        </w:rPr>
        <w:t xml:space="preserve">twee </w:t>
      </w:r>
      <w:r w:rsidRPr="008B153D">
        <w:rPr>
          <w:rFonts w:cs="Arial"/>
          <w:sz w:val="20"/>
          <w:szCs w:val="20"/>
        </w:rPr>
        <w:t>clausule</w:t>
      </w:r>
      <w:r>
        <w:rPr>
          <w:rFonts w:cs="Arial"/>
          <w:sz w:val="20"/>
          <w:szCs w:val="20"/>
        </w:rPr>
        <w:t xml:space="preserve">s zijn </w:t>
      </w:r>
      <w:r w:rsidRPr="008B153D">
        <w:rPr>
          <w:rFonts w:cs="Arial"/>
          <w:sz w:val="20"/>
          <w:szCs w:val="20"/>
        </w:rPr>
        <w:t xml:space="preserve">bedoeld om op te nemen in een </w:t>
      </w:r>
      <w:r>
        <w:rPr>
          <w:rFonts w:cs="Arial"/>
          <w:sz w:val="20"/>
          <w:szCs w:val="20"/>
        </w:rPr>
        <w:t xml:space="preserve">door de hoofdaannemer met adviseurs </w:t>
      </w:r>
      <w:r w:rsidRPr="008B153D">
        <w:rPr>
          <w:rFonts w:cs="Arial"/>
          <w:sz w:val="20"/>
          <w:szCs w:val="20"/>
        </w:rPr>
        <w:t>te sluiten overeenkomst</w:t>
      </w:r>
      <w:r>
        <w:rPr>
          <w:rFonts w:cs="Arial"/>
          <w:sz w:val="20"/>
          <w:szCs w:val="20"/>
        </w:rPr>
        <w:t>en</w:t>
      </w:r>
      <w:r w:rsidRPr="008B153D">
        <w:rPr>
          <w:rFonts w:cs="Arial"/>
          <w:sz w:val="20"/>
          <w:szCs w:val="20"/>
        </w:rPr>
        <w:t xml:space="preserve">. </w:t>
      </w:r>
    </w:p>
    <w:p w14:paraId="6824A45C" w14:textId="77777777" w:rsidR="0034355C" w:rsidRDefault="0034355C" w:rsidP="0034355C">
      <w:pPr>
        <w:rPr>
          <w:sz w:val="20"/>
          <w:szCs w:val="20"/>
        </w:rPr>
      </w:pPr>
      <w:r w:rsidRPr="008B153D">
        <w:rPr>
          <w:sz w:val="20"/>
          <w:szCs w:val="20"/>
        </w:rPr>
        <w:t>De</w:t>
      </w:r>
      <w:r>
        <w:rPr>
          <w:sz w:val="20"/>
          <w:szCs w:val="20"/>
        </w:rPr>
        <w:t xml:space="preserve"> eerste</w:t>
      </w:r>
      <w:r w:rsidRPr="008B153D">
        <w:rPr>
          <w:sz w:val="20"/>
          <w:szCs w:val="20"/>
        </w:rPr>
        <w:t xml:space="preserve"> clausule heeft </w:t>
      </w:r>
      <w:r>
        <w:rPr>
          <w:sz w:val="20"/>
          <w:szCs w:val="20"/>
        </w:rPr>
        <w:t xml:space="preserve">ten doel om ervoor te zorgen dat adviseurs alleen dan aanspraken op de hoofdaannemer kunnen laten gelden op termijnsverlenging en vergoeding van extra kosten indien aan de twee in deze bepaling opgenomen voorwaarden is voldaan. Een duidelijk geval van zogenaamd “back tot back” contracteren. </w:t>
      </w:r>
    </w:p>
    <w:p w14:paraId="60C23A8E" w14:textId="77777777" w:rsidR="0034355C" w:rsidRPr="000A5A78" w:rsidRDefault="0034355C" w:rsidP="0034355C">
      <w:pPr>
        <w:rPr>
          <w:rFonts w:cs="Calibri"/>
          <w:b/>
          <w:bCs/>
          <w:sz w:val="20"/>
          <w:szCs w:val="20"/>
        </w:rPr>
      </w:pPr>
      <w:r>
        <w:rPr>
          <w:sz w:val="20"/>
          <w:szCs w:val="20"/>
        </w:rPr>
        <w:t>H</w:t>
      </w:r>
      <w:r w:rsidRPr="00741884">
        <w:rPr>
          <w:sz w:val="20"/>
          <w:szCs w:val="20"/>
        </w:rPr>
        <w:t xml:space="preserve">et </w:t>
      </w:r>
      <w:r>
        <w:rPr>
          <w:sz w:val="20"/>
          <w:szCs w:val="20"/>
        </w:rPr>
        <w:t xml:space="preserve">is </w:t>
      </w:r>
      <w:r w:rsidRPr="00741884">
        <w:rPr>
          <w:sz w:val="20"/>
          <w:szCs w:val="20"/>
        </w:rPr>
        <w:t xml:space="preserve">van groot belang </w:t>
      </w:r>
      <w:r>
        <w:rPr>
          <w:sz w:val="20"/>
          <w:szCs w:val="20"/>
        </w:rPr>
        <w:t xml:space="preserve">dat de hoofdaannemer door de adviseur wordt geïnformeerd over het verloop van zijn werk, zodat hoofdaannemer op zijn beurt zijn opdrachtgever kan informeren en zijn verplichtingen kan nakomen. Daarom </w:t>
      </w:r>
      <w:r w:rsidRPr="00741884">
        <w:rPr>
          <w:sz w:val="20"/>
          <w:szCs w:val="20"/>
        </w:rPr>
        <w:t xml:space="preserve">dient steeds ook de tweede clausule </w:t>
      </w:r>
      <w:r>
        <w:rPr>
          <w:sz w:val="20"/>
          <w:szCs w:val="20"/>
        </w:rPr>
        <w:t xml:space="preserve">in de overeenkomst te </w:t>
      </w:r>
      <w:r w:rsidRPr="00741884">
        <w:rPr>
          <w:sz w:val="20"/>
          <w:szCs w:val="20"/>
        </w:rPr>
        <w:t>worden opgenomen.</w:t>
      </w:r>
      <w:r>
        <w:rPr>
          <w:b/>
          <w:bCs/>
          <w:sz w:val="20"/>
          <w:szCs w:val="20"/>
        </w:rPr>
        <w:br/>
      </w:r>
      <w:r>
        <w:rPr>
          <w:rFonts w:cs="Calibri"/>
          <w:sz w:val="20"/>
          <w:szCs w:val="20"/>
        </w:rPr>
        <w:t>De clausules kunnen gebruikt worden, ongeacht welke contractvoorwaarden (zoals de DNR 2011) verder op de opdracht met de adviseur van toepassing zijn.</w:t>
      </w:r>
    </w:p>
    <w:p w14:paraId="615B63F0" w14:textId="77777777" w:rsidR="0034355C" w:rsidRPr="000A5A78" w:rsidRDefault="0034355C" w:rsidP="00624588">
      <w:pPr>
        <w:rPr>
          <w:rFonts w:cs="Calibri"/>
          <w:b/>
          <w:bCs/>
          <w:sz w:val="20"/>
          <w:szCs w:val="20"/>
        </w:rPr>
      </w:pPr>
    </w:p>
    <w:sectPr w:rsidR="0034355C" w:rsidRPr="000A5A78" w:rsidSect="00A94628">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1ACD1" w14:textId="77777777" w:rsidR="00912DA6" w:rsidRDefault="00912DA6" w:rsidP="005C2F77">
      <w:pPr>
        <w:spacing w:line="240" w:lineRule="auto"/>
      </w:pPr>
      <w:r>
        <w:separator/>
      </w:r>
    </w:p>
  </w:endnote>
  <w:endnote w:type="continuationSeparator" w:id="0">
    <w:p w14:paraId="354B1B28" w14:textId="77777777" w:rsidR="00912DA6" w:rsidRDefault="00912DA6" w:rsidP="005C2F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7ADAE5" w14:textId="77777777" w:rsidR="0034355C" w:rsidRDefault="0034355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B4243" w14:textId="3A0A2A79" w:rsidR="0034355C" w:rsidRDefault="0034355C">
    <w:pPr>
      <w:pStyle w:val="Voettekst"/>
      <w:jc w:val="right"/>
    </w:pPr>
    <w:r>
      <w:t>Coronaclausules, versie 31 maart 2020</w:t>
    </w:r>
    <w:r>
      <w:tab/>
    </w:r>
    <w:r>
      <w:tab/>
    </w:r>
    <w:sdt>
      <w:sdtPr>
        <w:id w:val="-1112124943"/>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2A7EA008" w14:textId="77777777" w:rsidR="005C2F77" w:rsidRDefault="005C2F7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E2BAD7" w14:textId="77777777" w:rsidR="0034355C" w:rsidRDefault="0034355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A7654" w14:textId="77777777" w:rsidR="00912DA6" w:rsidRDefault="00912DA6" w:rsidP="005C2F77">
      <w:pPr>
        <w:spacing w:line="240" w:lineRule="auto"/>
      </w:pPr>
      <w:r>
        <w:separator/>
      </w:r>
    </w:p>
  </w:footnote>
  <w:footnote w:type="continuationSeparator" w:id="0">
    <w:p w14:paraId="4079B959" w14:textId="77777777" w:rsidR="00912DA6" w:rsidRDefault="00912DA6" w:rsidP="005C2F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3BC58" w14:textId="77777777" w:rsidR="0034355C" w:rsidRDefault="0034355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4E45D" w14:textId="77777777" w:rsidR="0034355C" w:rsidRDefault="0034355C">
    <w:pPr>
      <w:pStyle w:val="Koptekst"/>
    </w:pPr>
    <w:bookmarkStart w:id="5" w:name="_GoBack"/>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7081D3" w14:textId="77777777" w:rsidR="0034355C" w:rsidRDefault="0034355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7B38A3"/>
    <w:multiLevelType w:val="hybridMultilevel"/>
    <w:tmpl w:val="8F8A4150"/>
    <w:lvl w:ilvl="0" w:tplc="B4C69020">
      <w:start w:val="1"/>
      <w:numFmt w:val="decimal"/>
      <w:lvlText w:val="%1."/>
      <w:lvlJc w:val="left"/>
      <w:pPr>
        <w:ind w:left="790" w:hanging="43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2956CBB"/>
    <w:multiLevelType w:val="hybridMultilevel"/>
    <w:tmpl w:val="8F8A4150"/>
    <w:lvl w:ilvl="0" w:tplc="B4C69020">
      <w:start w:val="1"/>
      <w:numFmt w:val="decimal"/>
      <w:lvlText w:val="%1."/>
      <w:lvlJc w:val="left"/>
      <w:pPr>
        <w:ind w:left="790" w:hanging="43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F77"/>
    <w:rsid w:val="000102BB"/>
    <w:rsid w:val="000201C3"/>
    <w:rsid w:val="00030C85"/>
    <w:rsid w:val="00033472"/>
    <w:rsid w:val="0003458F"/>
    <w:rsid w:val="000419D6"/>
    <w:rsid w:val="0004345F"/>
    <w:rsid w:val="00053072"/>
    <w:rsid w:val="00064D2F"/>
    <w:rsid w:val="0006599D"/>
    <w:rsid w:val="000662D9"/>
    <w:rsid w:val="00067280"/>
    <w:rsid w:val="000740FD"/>
    <w:rsid w:val="00074544"/>
    <w:rsid w:val="00074546"/>
    <w:rsid w:val="00090831"/>
    <w:rsid w:val="000970DD"/>
    <w:rsid w:val="000A5A78"/>
    <w:rsid w:val="000B0F3F"/>
    <w:rsid w:val="000B1A86"/>
    <w:rsid w:val="000B3ED3"/>
    <w:rsid w:val="000B4830"/>
    <w:rsid w:val="000C7D22"/>
    <w:rsid w:val="000D2AC4"/>
    <w:rsid w:val="000D5AC8"/>
    <w:rsid w:val="000E28EC"/>
    <w:rsid w:val="000E2C33"/>
    <w:rsid w:val="000E6258"/>
    <w:rsid w:val="00102098"/>
    <w:rsid w:val="00107A64"/>
    <w:rsid w:val="00114A0C"/>
    <w:rsid w:val="00116874"/>
    <w:rsid w:val="00117914"/>
    <w:rsid w:val="0012076C"/>
    <w:rsid w:val="00121CB4"/>
    <w:rsid w:val="001474FE"/>
    <w:rsid w:val="001530B5"/>
    <w:rsid w:val="001663B3"/>
    <w:rsid w:val="001738CB"/>
    <w:rsid w:val="00176EA1"/>
    <w:rsid w:val="00176F5D"/>
    <w:rsid w:val="00181D3C"/>
    <w:rsid w:val="00182BFB"/>
    <w:rsid w:val="00183318"/>
    <w:rsid w:val="001928D5"/>
    <w:rsid w:val="001959C3"/>
    <w:rsid w:val="00196B46"/>
    <w:rsid w:val="001A3FA6"/>
    <w:rsid w:val="001A4C14"/>
    <w:rsid w:val="001A77EC"/>
    <w:rsid w:val="001A7958"/>
    <w:rsid w:val="001C1372"/>
    <w:rsid w:val="001C680D"/>
    <w:rsid w:val="001E2BB0"/>
    <w:rsid w:val="001E4C79"/>
    <w:rsid w:val="001E652A"/>
    <w:rsid w:val="001F290B"/>
    <w:rsid w:val="001F5E86"/>
    <w:rsid w:val="001F6D25"/>
    <w:rsid w:val="002119E4"/>
    <w:rsid w:val="00214507"/>
    <w:rsid w:val="00223A2A"/>
    <w:rsid w:val="00223B6D"/>
    <w:rsid w:val="00223DD4"/>
    <w:rsid w:val="00226516"/>
    <w:rsid w:val="00230B9B"/>
    <w:rsid w:val="002443D0"/>
    <w:rsid w:val="002610A1"/>
    <w:rsid w:val="00263BB3"/>
    <w:rsid w:val="00270C13"/>
    <w:rsid w:val="00273188"/>
    <w:rsid w:val="00274C51"/>
    <w:rsid w:val="002816C4"/>
    <w:rsid w:val="0028250D"/>
    <w:rsid w:val="00283EE8"/>
    <w:rsid w:val="00287A9F"/>
    <w:rsid w:val="002927D1"/>
    <w:rsid w:val="00292D19"/>
    <w:rsid w:val="00297E07"/>
    <w:rsid w:val="002A4C21"/>
    <w:rsid w:val="002B0649"/>
    <w:rsid w:val="002B1834"/>
    <w:rsid w:val="002B480F"/>
    <w:rsid w:val="002B5DC4"/>
    <w:rsid w:val="002C1C1E"/>
    <w:rsid w:val="002C2151"/>
    <w:rsid w:val="002D5729"/>
    <w:rsid w:val="002D6C2B"/>
    <w:rsid w:val="002E1198"/>
    <w:rsid w:val="002E485F"/>
    <w:rsid w:val="002E4CBB"/>
    <w:rsid w:val="002E68F8"/>
    <w:rsid w:val="002F2A3E"/>
    <w:rsid w:val="002F7319"/>
    <w:rsid w:val="0030354F"/>
    <w:rsid w:val="00307C3F"/>
    <w:rsid w:val="00310B38"/>
    <w:rsid w:val="00315280"/>
    <w:rsid w:val="00322136"/>
    <w:rsid w:val="00323528"/>
    <w:rsid w:val="00325467"/>
    <w:rsid w:val="00334B6A"/>
    <w:rsid w:val="00342EB3"/>
    <w:rsid w:val="0034355C"/>
    <w:rsid w:val="00355B88"/>
    <w:rsid w:val="00357B4A"/>
    <w:rsid w:val="00357DF1"/>
    <w:rsid w:val="003743ED"/>
    <w:rsid w:val="00374470"/>
    <w:rsid w:val="00374A39"/>
    <w:rsid w:val="0037582B"/>
    <w:rsid w:val="00377C93"/>
    <w:rsid w:val="00377DBF"/>
    <w:rsid w:val="00377F36"/>
    <w:rsid w:val="00380D07"/>
    <w:rsid w:val="00385612"/>
    <w:rsid w:val="00393306"/>
    <w:rsid w:val="00396E67"/>
    <w:rsid w:val="003A3801"/>
    <w:rsid w:val="003A3CF8"/>
    <w:rsid w:val="003A3D5A"/>
    <w:rsid w:val="003A5D70"/>
    <w:rsid w:val="003C1A59"/>
    <w:rsid w:val="003D246D"/>
    <w:rsid w:val="003D619C"/>
    <w:rsid w:val="003E0F7C"/>
    <w:rsid w:val="004009C9"/>
    <w:rsid w:val="00404935"/>
    <w:rsid w:val="00404DAC"/>
    <w:rsid w:val="0040689A"/>
    <w:rsid w:val="004124E6"/>
    <w:rsid w:val="00414582"/>
    <w:rsid w:val="004222FB"/>
    <w:rsid w:val="0042511F"/>
    <w:rsid w:val="00436017"/>
    <w:rsid w:val="004417AB"/>
    <w:rsid w:val="004440DD"/>
    <w:rsid w:val="00444E74"/>
    <w:rsid w:val="0045475E"/>
    <w:rsid w:val="0045689D"/>
    <w:rsid w:val="004605E7"/>
    <w:rsid w:val="00473769"/>
    <w:rsid w:val="00474B2C"/>
    <w:rsid w:val="00477892"/>
    <w:rsid w:val="00477CD2"/>
    <w:rsid w:val="004853E4"/>
    <w:rsid w:val="0049102A"/>
    <w:rsid w:val="004A015B"/>
    <w:rsid w:val="004A0593"/>
    <w:rsid w:val="004A38A4"/>
    <w:rsid w:val="004A75C6"/>
    <w:rsid w:val="004A75CF"/>
    <w:rsid w:val="004B1A0D"/>
    <w:rsid w:val="004B2DA7"/>
    <w:rsid w:val="004B5272"/>
    <w:rsid w:val="004B6FF0"/>
    <w:rsid w:val="004C7C19"/>
    <w:rsid w:val="004D612B"/>
    <w:rsid w:val="004E5C25"/>
    <w:rsid w:val="004F255D"/>
    <w:rsid w:val="00501517"/>
    <w:rsid w:val="00505C3C"/>
    <w:rsid w:val="005110EC"/>
    <w:rsid w:val="005175D8"/>
    <w:rsid w:val="00522F8C"/>
    <w:rsid w:val="0052507E"/>
    <w:rsid w:val="005255F2"/>
    <w:rsid w:val="00534D27"/>
    <w:rsid w:val="00535FE0"/>
    <w:rsid w:val="005379A2"/>
    <w:rsid w:val="00550FCF"/>
    <w:rsid w:val="00551B20"/>
    <w:rsid w:val="005551B0"/>
    <w:rsid w:val="00557A81"/>
    <w:rsid w:val="00562CC0"/>
    <w:rsid w:val="00562E35"/>
    <w:rsid w:val="0057055D"/>
    <w:rsid w:val="00572164"/>
    <w:rsid w:val="00574020"/>
    <w:rsid w:val="005765D6"/>
    <w:rsid w:val="00576C98"/>
    <w:rsid w:val="0059446C"/>
    <w:rsid w:val="0059690A"/>
    <w:rsid w:val="005B11B9"/>
    <w:rsid w:val="005B420E"/>
    <w:rsid w:val="005B4FE6"/>
    <w:rsid w:val="005B7EF0"/>
    <w:rsid w:val="005C0431"/>
    <w:rsid w:val="005C2F77"/>
    <w:rsid w:val="005C3456"/>
    <w:rsid w:val="005D0F1E"/>
    <w:rsid w:val="005E1402"/>
    <w:rsid w:val="005E25E0"/>
    <w:rsid w:val="0060071A"/>
    <w:rsid w:val="00615139"/>
    <w:rsid w:val="00623983"/>
    <w:rsid w:val="00624588"/>
    <w:rsid w:val="00631901"/>
    <w:rsid w:val="0064336D"/>
    <w:rsid w:val="006433B4"/>
    <w:rsid w:val="00657ACF"/>
    <w:rsid w:val="00674732"/>
    <w:rsid w:val="006A0371"/>
    <w:rsid w:val="006A2892"/>
    <w:rsid w:val="006B4138"/>
    <w:rsid w:val="006B4E63"/>
    <w:rsid w:val="006C2ED6"/>
    <w:rsid w:val="006C3003"/>
    <w:rsid w:val="006C6169"/>
    <w:rsid w:val="006D36DA"/>
    <w:rsid w:val="006D3F8B"/>
    <w:rsid w:val="006D489C"/>
    <w:rsid w:val="006D5396"/>
    <w:rsid w:val="006D6B04"/>
    <w:rsid w:val="006F0DBA"/>
    <w:rsid w:val="00700FD6"/>
    <w:rsid w:val="0070203D"/>
    <w:rsid w:val="007033F7"/>
    <w:rsid w:val="007139D4"/>
    <w:rsid w:val="007168A9"/>
    <w:rsid w:val="00730A38"/>
    <w:rsid w:val="00732628"/>
    <w:rsid w:val="00733A92"/>
    <w:rsid w:val="00741884"/>
    <w:rsid w:val="00742270"/>
    <w:rsid w:val="00746380"/>
    <w:rsid w:val="00747884"/>
    <w:rsid w:val="007562B9"/>
    <w:rsid w:val="00763FD0"/>
    <w:rsid w:val="00773710"/>
    <w:rsid w:val="00773784"/>
    <w:rsid w:val="007A7CED"/>
    <w:rsid w:val="007B00FD"/>
    <w:rsid w:val="007B29B9"/>
    <w:rsid w:val="007B29C1"/>
    <w:rsid w:val="007B3CFD"/>
    <w:rsid w:val="007B7B64"/>
    <w:rsid w:val="007C6CD1"/>
    <w:rsid w:val="007F4FC8"/>
    <w:rsid w:val="007F5D75"/>
    <w:rsid w:val="00807A7C"/>
    <w:rsid w:val="00810060"/>
    <w:rsid w:val="0081120B"/>
    <w:rsid w:val="00812218"/>
    <w:rsid w:val="0083016B"/>
    <w:rsid w:val="00834638"/>
    <w:rsid w:val="008459D5"/>
    <w:rsid w:val="00847D26"/>
    <w:rsid w:val="008509B8"/>
    <w:rsid w:val="008517DB"/>
    <w:rsid w:val="00851E32"/>
    <w:rsid w:val="008523EE"/>
    <w:rsid w:val="00863824"/>
    <w:rsid w:val="0086601A"/>
    <w:rsid w:val="00871128"/>
    <w:rsid w:val="00882FB9"/>
    <w:rsid w:val="008A315F"/>
    <w:rsid w:val="008A5678"/>
    <w:rsid w:val="008B0ACB"/>
    <w:rsid w:val="008B3F8F"/>
    <w:rsid w:val="008B5913"/>
    <w:rsid w:val="008C65BD"/>
    <w:rsid w:val="008D06E8"/>
    <w:rsid w:val="008D38C5"/>
    <w:rsid w:val="008D3F5C"/>
    <w:rsid w:val="008E244F"/>
    <w:rsid w:val="008E4F07"/>
    <w:rsid w:val="008F1BA7"/>
    <w:rsid w:val="00903B5A"/>
    <w:rsid w:val="00903C6B"/>
    <w:rsid w:val="00904EF3"/>
    <w:rsid w:val="00912DA6"/>
    <w:rsid w:val="00922B2D"/>
    <w:rsid w:val="009266AC"/>
    <w:rsid w:val="00930292"/>
    <w:rsid w:val="00931B68"/>
    <w:rsid w:val="00932DC8"/>
    <w:rsid w:val="00934E8C"/>
    <w:rsid w:val="00944CB9"/>
    <w:rsid w:val="00947624"/>
    <w:rsid w:val="009513F9"/>
    <w:rsid w:val="00960E8B"/>
    <w:rsid w:val="00963454"/>
    <w:rsid w:val="00966830"/>
    <w:rsid w:val="00966D17"/>
    <w:rsid w:val="009717E3"/>
    <w:rsid w:val="00971D16"/>
    <w:rsid w:val="0097376E"/>
    <w:rsid w:val="009755B7"/>
    <w:rsid w:val="00975677"/>
    <w:rsid w:val="00986047"/>
    <w:rsid w:val="009922D4"/>
    <w:rsid w:val="009928AD"/>
    <w:rsid w:val="00994549"/>
    <w:rsid w:val="009966E6"/>
    <w:rsid w:val="009B2D6C"/>
    <w:rsid w:val="009B3A9C"/>
    <w:rsid w:val="009B6C60"/>
    <w:rsid w:val="009C1E04"/>
    <w:rsid w:val="009C6297"/>
    <w:rsid w:val="009D1AA4"/>
    <w:rsid w:val="009E03FC"/>
    <w:rsid w:val="009E42E2"/>
    <w:rsid w:val="009E7BFE"/>
    <w:rsid w:val="009F38C3"/>
    <w:rsid w:val="009F6471"/>
    <w:rsid w:val="009F7FF7"/>
    <w:rsid w:val="00A04A5B"/>
    <w:rsid w:val="00A04E0D"/>
    <w:rsid w:val="00A069C7"/>
    <w:rsid w:val="00A164DD"/>
    <w:rsid w:val="00A16C97"/>
    <w:rsid w:val="00A25478"/>
    <w:rsid w:val="00A25679"/>
    <w:rsid w:val="00A26D6D"/>
    <w:rsid w:val="00A3664F"/>
    <w:rsid w:val="00A45CAB"/>
    <w:rsid w:val="00A477F0"/>
    <w:rsid w:val="00A52F09"/>
    <w:rsid w:val="00A561BC"/>
    <w:rsid w:val="00A5651D"/>
    <w:rsid w:val="00A64BC2"/>
    <w:rsid w:val="00A84CBA"/>
    <w:rsid w:val="00A85946"/>
    <w:rsid w:val="00A86605"/>
    <w:rsid w:val="00A87125"/>
    <w:rsid w:val="00A87AC5"/>
    <w:rsid w:val="00A90CC1"/>
    <w:rsid w:val="00A94628"/>
    <w:rsid w:val="00A94C1A"/>
    <w:rsid w:val="00AA2147"/>
    <w:rsid w:val="00AA3015"/>
    <w:rsid w:val="00AA480B"/>
    <w:rsid w:val="00AB3118"/>
    <w:rsid w:val="00AB3164"/>
    <w:rsid w:val="00AC37ED"/>
    <w:rsid w:val="00AE10CA"/>
    <w:rsid w:val="00AE14C6"/>
    <w:rsid w:val="00AE21E8"/>
    <w:rsid w:val="00AE2CBD"/>
    <w:rsid w:val="00AE4E66"/>
    <w:rsid w:val="00AE6F72"/>
    <w:rsid w:val="00AF5BA0"/>
    <w:rsid w:val="00AF5F8C"/>
    <w:rsid w:val="00AF74F4"/>
    <w:rsid w:val="00B0254E"/>
    <w:rsid w:val="00B0511E"/>
    <w:rsid w:val="00B0579D"/>
    <w:rsid w:val="00B05F30"/>
    <w:rsid w:val="00B141CF"/>
    <w:rsid w:val="00B22472"/>
    <w:rsid w:val="00B24CA9"/>
    <w:rsid w:val="00B253DB"/>
    <w:rsid w:val="00B26780"/>
    <w:rsid w:val="00B31072"/>
    <w:rsid w:val="00B47437"/>
    <w:rsid w:val="00B47FB2"/>
    <w:rsid w:val="00B57293"/>
    <w:rsid w:val="00B62A31"/>
    <w:rsid w:val="00B65181"/>
    <w:rsid w:val="00B70E08"/>
    <w:rsid w:val="00B71659"/>
    <w:rsid w:val="00B80E6D"/>
    <w:rsid w:val="00B86143"/>
    <w:rsid w:val="00B86A86"/>
    <w:rsid w:val="00B9410A"/>
    <w:rsid w:val="00B958A1"/>
    <w:rsid w:val="00BA2548"/>
    <w:rsid w:val="00BA5029"/>
    <w:rsid w:val="00BA64F6"/>
    <w:rsid w:val="00BA719B"/>
    <w:rsid w:val="00BB5C6B"/>
    <w:rsid w:val="00BC2F87"/>
    <w:rsid w:val="00BC5FF1"/>
    <w:rsid w:val="00BD57F3"/>
    <w:rsid w:val="00BD7193"/>
    <w:rsid w:val="00BE0899"/>
    <w:rsid w:val="00BE2D21"/>
    <w:rsid w:val="00BE33E5"/>
    <w:rsid w:val="00BE639D"/>
    <w:rsid w:val="00BE7AE5"/>
    <w:rsid w:val="00C059E6"/>
    <w:rsid w:val="00C07028"/>
    <w:rsid w:val="00C078D8"/>
    <w:rsid w:val="00C10753"/>
    <w:rsid w:val="00C1616A"/>
    <w:rsid w:val="00C23B22"/>
    <w:rsid w:val="00C2434C"/>
    <w:rsid w:val="00C24C23"/>
    <w:rsid w:val="00C2690A"/>
    <w:rsid w:val="00C43630"/>
    <w:rsid w:val="00C43AB0"/>
    <w:rsid w:val="00C44D2A"/>
    <w:rsid w:val="00C46FDB"/>
    <w:rsid w:val="00C47C50"/>
    <w:rsid w:val="00C5019E"/>
    <w:rsid w:val="00C533EE"/>
    <w:rsid w:val="00C55A6B"/>
    <w:rsid w:val="00C71D8E"/>
    <w:rsid w:val="00C72BD9"/>
    <w:rsid w:val="00C742BE"/>
    <w:rsid w:val="00C75D00"/>
    <w:rsid w:val="00C76B21"/>
    <w:rsid w:val="00C8054C"/>
    <w:rsid w:val="00C80DB9"/>
    <w:rsid w:val="00C853FE"/>
    <w:rsid w:val="00C854C7"/>
    <w:rsid w:val="00C90C6D"/>
    <w:rsid w:val="00C935F4"/>
    <w:rsid w:val="00C94557"/>
    <w:rsid w:val="00CB3FC8"/>
    <w:rsid w:val="00CB478C"/>
    <w:rsid w:val="00CB6CFA"/>
    <w:rsid w:val="00CC12DD"/>
    <w:rsid w:val="00CC2654"/>
    <w:rsid w:val="00CC47AC"/>
    <w:rsid w:val="00CE17C4"/>
    <w:rsid w:val="00CE7949"/>
    <w:rsid w:val="00D00B8F"/>
    <w:rsid w:val="00D01354"/>
    <w:rsid w:val="00D03F33"/>
    <w:rsid w:val="00D0602D"/>
    <w:rsid w:val="00D110AB"/>
    <w:rsid w:val="00D20B1A"/>
    <w:rsid w:val="00D251FA"/>
    <w:rsid w:val="00D306A4"/>
    <w:rsid w:val="00D30F18"/>
    <w:rsid w:val="00D31D6B"/>
    <w:rsid w:val="00D31E35"/>
    <w:rsid w:val="00D37182"/>
    <w:rsid w:val="00D44780"/>
    <w:rsid w:val="00D45572"/>
    <w:rsid w:val="00D47BC3"/>
    <w:rsid w:val="00D53C15"/>
    <w:rsid w:val="00D574A2"/>
    <w:rsid w:val="00D60EB2"/>
    <w:rsid w:val="00D610C6"/>
    <w:rsid w:val="00D66962"/>
    <w:rsid w:val="00D71E58"/>
    <w:rsid w:val="00D73A1D"/>
    <w:rsid w:val="00D83627"/>
    <w:rsid w:val="00D836D7"/>
    <w:rsid w:val="00D84634"/>
    <w:rsid w:val="00D860BE"/>
    <w:rsid w:val="00D94390"/>
    <w:rsid w:val="00D94CE0"/>
    <w:rsid w:val="00DA60E1"/>
    <w:rsid w:val="00DB15D8"/>
    <w:rsid w:val="00DC2AD8"/>
    <w:rsid w:val="00DC4C24"/>
    <w:rsid w:val="00DD1817"/>
    <w:rsid w:val="00DD2BA2"/>
    <w:rsid w:val="00DE35C0"/>
    <w:rsid w:val="00DE3D5C"/>
    <w:rsid w:val="00DE7B8E"/>
    <w:rsid w:val="00DF5C8F"/>
    <w:rsid w:val="00E01A43"/>
    <w:rsid w:val="00E11114"/>
    <w:rsid w:val="00E17D95"/>
    <w:rsid w:val="00E2180D"/>
    <w:rsid w:val="00E32293"/>
    <w:rsid w:val="00E423B2"/>
    <w:rsid w:val="00E42880"/>
    <w:rsid w:val="00E50E28"/>
    <w:rsid w:val="00E61FC0"/>
    <w:rsid w:val="00E63516"/>
    <w:rsid w:val="00E711C5"/>
    <w:rsid w:val="00E75345"/>
    <w:rsid w:val="00E91CA5"/>
    <w:rsid w:val="00E97BB9"/>
    <w:rsid w:val="00EA1333"/>
    <w:rsid w:val="00EA1B35"/>
    <w:rsid w:val="00EA5D57"/>
    <w:rsid w:val="00EB06E6"/>
    <w:rsid w:val="00EB7C7B"/>
    <w:rsid w:val="00EC1FBB"/>
    <w:rsid w:val="00EC3C5E"/>
    <w:rsid w:val="00EC5FEF"/>
    <w:rsid w:val="00EC729E"/>
    <w:rsid w:val="00ED6E24"/>
    <w:rsid w:val="00EF3C5D"/>
    <w:rsid w:val="00EF4D41"/>
    <w:rsid w:val="00F026B0"/>
    <w:rsid w:val="00F03135"/>
    <w:rsid w:val="00F06057"/>
    <w:rsid w:val="00F0694A"/>
    <w:rsid w:val="00F108AA"/>
    <w:rsid w:val="00F248AC"/>
    <w:rsid w:val="00F27818"/>
    <w:rsid w:val="00F37C4D"/>
    <w:rsid w:val="00F37C9D"/>
    <w:rsid w:val="00F43F60"/>
    <w:rsid w:val="00F46A4E"/>
    <w:rsid w:val="00F5009B"/>
    <w:rsid w:val="00F55EEE"/>
    <w:rsid w:val="00F64E5A"/>
    <w:rsid w:val="00F73310"/>
    <w:rsid w:val="00F963B0"/>
    <w:rsid w:val="00F97154"/>
    <w:rsid w:val="00FA1FDB"/>
    <w:rsid w:val="00FB6280"/>
    <w:rsid w:val="00FC0738"/>
    <w:rsid w:val="00FC1EFE"/>
    <w:rsid w:val="00FC2192"/>
    <w:rsid w:val="00FC350A"/>
    <w:rsid w:val="00FC4623"/>
    <w:rsid w:val="00FC638A"/>
    <w:rsid w:val="00FD1F19"/>
    <w:rsid w:val="00FD2A8B"/>
    <w:rsid w:val="00FE1938"/>
    <w:rsid w:val="00FE2A1A"/>
    <w:rsid w:val="00FF013C"/>
    <w:rsid w:val="00FF038B"/>
    <w:rsid w:val="00FF70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00C46"/>
  <w15:chartTrackingRefBased/>
  <w15:docId w15:val="{C3DAAB62-0C18-41FA-992B-628426E2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sz w:val="18"/>
        <w:szCs w:val="18"/>
        <w:lang w:val="nl-NL"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0354F"/>
  </w:style>
  <w:style w:type="paragraph" w:styleId="Kop1">
    <w:name w:val="heading 1"/>
    <w:basedOn w:val="Standaard"/>
    <w:next w:val="Standaard"/>
    <w:link w:val="Kop1Char"/>
    <w:uiPriority w:val="9"/>
    <w:qFormat/>
    <w:rsid w:val="0030354F"/>
    <w:pPr>
      <w:keepNext/>
      <w:spacing w:before="240" w:after="60"/>
      <w:outlineLvl w:val="0"/>
    </w:pPr>
    <w:rPr>
      <w:rFonts w:asciiTheme="majorHAnsi" w:eastAsiaTheme="majorEastAsia" w:hAnsiTheme="majorHAnsi"/>
      <w:b/>
      <w:bCs/>
      <w:kern w:val="32"/>
      <w:sz w:val="32"/>
      <w:szCs w:val="32"/>
    </w:rPr>
  </w:style>
  <w:style w:type="paragraph" w:styleId="Kop2">
    <w:name w:val="heading 2"/>
    <w:basedOn w:val="Standaard"/>
    <w:next w:val="Standaard"/>
    <w:link w:val="Kop2Char"/>
    <w:uiPriority w:val="9"/>
    <w:semiHidden/>
    <w:unhideWhenUsed/>
    <w:qFormat/>
    <w:rsid w:val="0030354F"/>
    <w:pPr>
      <w:keepNext/>
      <w:spacing w:before="240" w:after="60"/>
      <w:outlineLvl w:val="1"/>
    </w:pPr>
    <w:rPr>
      <w:rFonts w:asciiTheme="majorHAnsi" w:eastAsiaTheme="majorEastAsia" w:hAnsiTheme="majorHAnsi"/>
      <w:b/>
      <w:bCs/>
      <w:i/>
      <w:iCs/>
      <w:sz w:val="28"/>
      <w:szCs w:val="28"/>
    </w:rPr>
  </w:style>
  <w:style w:type="paragraph" w:styleId="Kop3">
    <w:name w:val="heading 3"/>
    <w:basedOn w:val="Standaard"/>
    <w:next w:val="Standaard"/>
    <w:link w:val="Kop3Char"/>
    <w:uiPriority w:val="9"/>
    <w:semiHidden/>
    <w:unhideWhenUsed/>
    <w:qFormat/>
    <w:rsid w:val="0030354F"/>
    <w:pPr>
      <w:keepNext/>
      <w:spacing w:before="240" w:after="60"/>
      <w:outlineLvl w:val="2"/>
    </w:pPr>
    <w:rPr>
      <w:rFonts w:asciiTheme="majorHAnsi" w:eastAsiaTheme="majorEastAsia" w:hAnsiTheme="majorHAnsi"/>
      <w:b/>
      <w:bCs/>
      <w:sz w:val="26"/>
      <w:szCs w:val="26"/>
    </w:rPr>
  </w:style>
  <w:style w:type="paragraph" w:styleId="Kop4">
    <w:name w:val="heading 4"/>
    <w:basedOn w:val="Standaard"/>
    <w:next w:val="Standaard"/>
    <w:link w:val="Kop4Char"/>
    <w:uiPriority w:val="9"/>
    <w:semiHidden/>
    <w:unhideWhenUsed/>
    <w:qFormat/>
    <w:rsid w:val="0030354F"/>
    <w:pPr>
      <w:keepNext/>
      <w:spacing w:before="240" w:after="60"/>
      <w:outlineLvl w:val="3"/>
    </w:pPr>
    <w:rPr>
      <w:b/>
      <w:bCs/>
      <w:sz w:val="28"/>
      <w:szCs w:val="28"/>
    </w:rPr>
  </w:style>
  <w:style w:type="paragraph" w:styleId="Kop5">
    <w:name w:val="heading 5"/>
    <w:basedOn w:val="Standaard"/>
    <w:next w:val="Standaard"/>
    <w:link w:val="Kop5Char"/>
    <w:uiPriority w:val="9"/>
    <w:semiHidden/>
    <w:unhideWhenUsed/>
    <w:qFormat/>
    <w:rsid w:val="0030354F"/>
    <w:pPr>
      <w:spacing w:before="240" w:after="60"/>
      <w:outlineLvl w:val="4"/>
    </w:pPr>
    <w:rPr>
      <w:b/>
      <w:bCs/>
      <w:i/>
      <w:iCs/>
      <w:sz w:val="26"/>
      <w:szCs w:val="26"/>
    </w:rPr>
  </w:style>
  <w:style w:type="paragraph" w:styleId="Kop6">
    <w:name w:val="heading 6"/>
    <w:basedOn w:val="Standaard"/>
    <w:next w:val="Standaard"/>
    <w:link w:val="Kop6Char"/>
    <w:uiPriority w:val="9"/>
    <w:semiHidden/>
    <w:unhideWhenUsed/>
    <w:qFormat/>
    <w:rsid w:val="0030354F"/>
    <w:pPr>
      <w:spacing w:before="240" w:after="60"/>
      <w:outlineLvl w:val="5"/>
    </w:pPr>
    <w:rPr>
      <w:b/>
      <w:bCs/>
      <w:sz w:val="22"/>
      <w:szCs w:val="22"/>
    </w:rPr>
  </w:style>
  <w:style w:type="paragraph" w:styleId="Kop7">
    <w:name w:val="heading 7"/>
    <w:basedOn w:val="Standaard"/>
    <w:next w:val="Standaard"/>
    <w:link w:val="Kop7Char"/>
    <w:uiPriority w:val="9"/>
    <w:semiHidden/>
    <w:unhideWhenUsed/>
    <w:qFormat/>
    <w:rsid w:val="0030354F"/>
    <w:pPr>
      <w:spacing w:before="240" w:after="60"/>
      <w:outlineLvl w:val="6"/>
    </w:pPr>
  </w:style>
  <w:style w:type="paragraph" w:styleId="Kop8">
    <w:name w:val="heading 8"/>
    <w:basedOn w:val="Standaard"/>
    <w:next w:val="Standaard"/>
    <w:link w:val="Kop8Char"/>
    <w:uiPriority w:val="9"/>
    <w:semiHidden/>
    <w:unhideWhenUsed/>
    <w:qFormat/>
    <w:rsid w:val="0030354F"/>
    <w:pPr>
      <w:spacing w:before="240" w:after="60"/>
      <w:outlineLvl w:val="7"/>
    </w:pPr>
    <w:rPr>
      <w:i/>
      <w:iCs/>
    </w:rPr>
  </w:style>
  <w:style w:type="paragraph" w:styleId="Kop9">
    <w:name w:val="heading 9"/>
    <w:basedOn w:val="Standaard"/>
    <w:next w:val="Standaard"/>
    <w:link w:val="Kop9Char"/>
    <w:uiPriority w:val="9"/>
    <w:semiHidden/>
    <w:unhideWhenUsed/>
    <w:qFormat/>
    <w:rsid w:val="0030354F"/>
    <w:pPr>
      <w:spacing w:before="240" w:after="60"/>
      <w:outlineLvl w:val="8"/>
    </w:pPr>
    <w:rPr>
      <w:rFonts w:asciiTheme="majorHAnsi" w:eastAsiaTheme="majorEastAsia" w:hAnsiTheme="majorHAns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354F"/>
    <w:rPr>
      <w:rFonts w:asciiTheme="majorHAnsi" w:eastAsiaTheme="majorEastAsia" w:hAnsiTheme="majorHAnsi"/>
      <w:b/>
      <w:bCs/>
      <w:kern w:val="32"/>
      <w:sz w:val="32"/>
      <w:szCs w:val="32"/>
    </w:rPr>
  </w:style>
  <w:style w:type="character" w:customStyle="1" w:styleId="Kop2Char">
    <w:name w:val="Kop 2 Char"/>
    <w:basedOn w:val="Standaardalinea-lettertype"/>
    <w:link w:val="Kop2"/>
    <w:uiPriority w:val="9"/>
    <w:semiHidden/>
    <w:rsid w:val="0030354F"/>
    <w:rPr>
      <w:rFonts w:asciiTheme="majorHAnsi" w:eastAsiaTheme="majorEastAsia" w:hAnsiTheme="majorHAnsi"/>
      <w:b/>
      <w:bCs/>
      <w:i/>
      <w:iCs/>
      <w:sz w:val="28"/>
      <w:szCs w:val="28"/>
    </w:rPr>
  </w:style>
  <w:style w:type="character" w:customStyle="1" w:styleId="Kop3Char">
    <w:name w:val="Kop 3 Char"/>
    <w:basedOn w:val="Standaardalinea-lettertype"/>
    <w:link w:val="Kop3"/>
    <w:uiPriority w:val="9"/>
    <w:semiHidden/>
    <w:rsid w:val="0030354F"/>
    <w:rPr>
      <w:rFonts w:asciiTheme="majorHAnsi" w:eastAsiaTheme="majorEastAsia" w:hAnsiTheme="majorHAnsi"/>
      <w:b/>
      <w:bCs/>
      <w:sz w:val="26"/>
      <w:szCs w:val="26"/>
    </w:rPr>
  </w:style>
  <w:style w:type="character" w:customStyle="1" w:styleId="Kop4Char">
    <w:name w:val="Kop 4 Char"/>
    <w:basedOn w:val="Standaardalinea-lettertype"/>
    <w:link w:val="Kop4"/>
    <w:uiPriority w:val="9"/>
    <w:semiHidden/>
    <w:rsid w:val="0030354F"/>
    <w:rPr>
      <w:b/>
      <w:bCs/>
      <w:sz w:val="28"/>
      <w:szCs w:val="28"/>
    </w:rPr>
  </w:style>
  <w:style w:type="character" w:customStyle="1" w:styleId="Kop5Char">
    <w:name w:val="Kop 5 Char"/>
    <w:basedOn w:val="Standaardalinea-lettertype"/>
    <w:link w:val="Kop5"/>
    <w:uiPriority w:val="9"/>
    <w:semiHidden/>
    <w:rsid w:val="0030354F"/>
    <w:rPr>
      <w:b/>
      <w:bCs/>
      <w:i/>
      <w:iCs/>
      <w:sz w:val="26"/>
      <w:szCs w:val="26"/>
    </w:rPr>
  </w:style>
  <w:style w:type="character" w:customStyle="1" w:styleId="Kop6Char">
    <w:name w:val="Kop 6 Char"/>
    <w:basedOn w:val="Standaardalinea-lettertype"/>
    <w:link w:val="Kop6"/>
    <w:uiPriority w:val="9"/>
    <w:semiHidden/>
    <w:rsid w:val="0030354F"/>
    <w:rPr>
      <w:b/>
      <w:bCs/>
    </w:rPr>
  </w:style>
  <w:style w:type="character" w:customStyle="1" w:styleId="Kop7Char">
    <w:name w:val="Kop 7 Char"/>
    <w:basedOn w:val="Standaardalinea-lettertype"/>
    <w:link w:val="Kop7"/>
    <w:uiPriority w:val="9"/>
    <w:semiHidden/>
    <w:rsid w:val="0030354F"/>
    <w:rPr>
      <w:sz w:val="24"/>
      <w:szCs w:val="24"/>
    </w:rPr>
  </w:style>
  <w:style w:type="character" w:customStyle="1" w:styleId="Kop8Char">
    <w:name w:val="Kop 8 Char"/>
    <w:basedOn w:val="Standaardalinea-lettertype"/>
    <w:link w:val="Kop8"/>
    <w:uiPriority w:val="9"/>
    <w:semiHidden/>
    <w:rsid w:val="0030354F"/>
    <w:rPr>
      <w:i/>
      <w:iCs/>
      <w:sz w:val="24"/>
      <w:szCs w:val="24"/>
    </w:rPr>
  </w:style>
  <w:style w:type="character" w:customStyle="1" w:styleId="Kop9Char">
    <w:name w:val="Kop 9 Char"/>
    <w:basedOn w:val="Standaardalinea-lettertype"/>
    <w:link w:val="Kop9"/>
    <w:uiPriority w:val="9"/>
    <w:semiHidden/>
    <w:rsid w:val="0030354F"/>
    <w:rPr>
      <w:rFonts w:asciiTheme="majorHAnsi" w:eastAsiaTheme="majorEastAsia" w:hAnsiTheme="majorHAnsi"/>
    </w:rPr>
  </w:style>
  <w:style w:type="paragraph" w:styleId="Titel">
    <w:name w:val="Title"/>
    <w:basedOn w:val="Standaard"/>
    <w:next w:val="Standaard"/>
    <w:link w:val="TitelChar"/>
    <w:uiPriority w:val="10"/>
    <w:qFormat/>
    <w:rsid w:val="0030354F"/>
    <w:pPr>
      <w:spacing w:before="240" w:after="60"/>
      <w:jc w:val="center"/>
      <w:outlineLvl w:val="0"/>
    </w:pPr>
    <w:rPr>
      <w:rFonts w:asciiTheme="majorHAnsi" w:eastAsiaTheme="majorEastAsia" w:hAnsiTheme="majorHAnsi"/>
      <w:b/>
      <w:bCs/>
      <w:kern w:val="28"/>
      <w:sz w:val="32"/>
      <w:szCs w:val="32"/>
    </w:rPr>
  </w:style>
  <w:style w:type="character" w:customStyle="1" w:styleId="TitelChar">
    <w:name w:val="Titel Char"/>
    <w:basedOn w:val="Standaardalinea-lettertype"/>
    <w:link w:val="Titel"/>
    <w:uiPriority w:val="10"/>
    <w:rsid w:val="0030354F"/>
    <w:rPr>
      <w:rFonts w:asciiTheme="majorHAnsi" w:eastAsiaTheme="majorEastAsia" w:hAnsiTheme="majorHAnsi"/>
      <w:b/>
      <w:bCs/>
      <w:kern w:val="28"/>
      <w:sz w:val="32"/>
      <w:szCs w:val="32"/>
    </w:rPr>
  </w:style>
  <w:style w:type="paragraph" w:styleId="Ondertitel">
    <w:name w:val="Subtitle"/>
    <w:basedOn w:val="Standaard"/>
    <w:next w:val="Standaard"/>
    <w:link w:val="OndertitelChar"/>
    <w:uiPriority w:val="11"/>
    <w:qFormat/>
    <w:rsid w:val="0030354F"/>
    <w:pPr>
      <w:spacing w:after="60"/>
      <w:jc w:val="center"/>
      <w:outlineLvl w:val="1"/>
    </w:pPr>
    <w:rPr>
      <w:rFonts w:asciiTheme="majorHAnsi" w:eastAsiaTheme="majorEastAsia" w:hAnsiTheme="majorHAnsi"/>
    </w:rPr>
  </w:style>
  <w:style w:type="character" w:customStyle="1" w:styleId="OndertitelChar">
    <w:name w:val="Ondertitel Char"/>
    <w:basedOn w:val="Standaardalinea-lettertype"/>
    <w:link w:val="Ondertitel"/>
    <w:uiPriority w:val="11"/>
    <w:rsid w:val="0030354F"/>
    <w:rPr>
      <w:rFonts w:asciiTheme="majorHAnsi" w:eastAsiaTheme="majorEastAsia" w:hAnsiTheme="majorHAnsi"/>
      <w:sz w:val="24"/>
      <w:szCs w:val="24"/>
    </w:rPr>
  </w:style>
  <w:style w:type="character" w:styleId="Zwaar">
    <w:name w:val="Strong"/>
    <w:basedOn w:val="Standaardalinea-lettertype"/>
    <w:uiPriority w:val="22"/>
    <w:qFormat/>
    <w:rsid w:val="0030354F"/>
    <w:rPr>
      <w:b/>
      <w:bCs/>
    </w:rPr>
  </w:style>
  <w:style w:type="character" w:styleId="Nadruk">
    <w:name w:val="Emphasis"/>
    <w:basedOn w:val="Standaardalinea-lettertype"/>
    <w:uiPriority w:val="20"/>
    <w:qFormat/>
    <w:rsid w:val="0030354F"/>
    <w:rPr>
      <w:rFonts w:asciiTheme="minorHAnsi" w:hAnsiTheme="minorHAnsi"/>
      <w:b/>
      <w:i/>
      <w:iCs/>
    </w:rPr>
  </w:style>
  <w:style w:type="paragraph" w:styleId="Geenafstand">
    <w:name w:val="No Spacing"/>
    <w:basedOn w:val="Standaard"/>
    <w:uiPriority w:val="1"/>
    <w:qFormat/>
    <w:rsid w:val="0030354F"/>
    <w:rPr>
      <w:szCs w:val="32"/>
    </w:rPr>
  </w:style>
  <w:style w:type="paragraph" w:styleId="Lijstalinea">
    <w:name w:val="List Paragraph"/>
    <w:basedOn w:val="Standaard"/>
    <w:uiPriority w:val="34"/>
    <w:qFormat/>
    <w:rsid w:val="0030354F"/>
    <w:pPr>
      <w:ind w:left="720"/>
      <w:contextualSpacing/>
    </w:pPr>
  </w:style>
  <w:style w:type="paragraph" w:styleId="Citaat">
    <w:name w:val="Quote"/>
    <w:basedOn w:val="Standaard"/>
    <w:next w:val="Standaard"/>
    <w:link w:val="CitaatChar"/>
    <w:uiPriority w:val="29"/>
    <w:qFormat/>
    <w:rsid w:val="0030354F"/>
    <w:rPr>
      <w:i/>
    </w:rPr>
  </w:style>
  <w:style w:type="character" w:customStyle="1" w:styleId="CitaatChar">
    <w:name w:val="Citaat Char"/>
    <w:basedOn w:val="Standaardalinea-lettertype"/>
    <w:link w:val="Citaat"/>
    <w:uiPriority w:val="29"/>
    <w:rsid w:val="0030354F"/>
    <w:rPr>
      <w:i/>
      <w:sz w:val="24"/>
      <w:szCs w:val="24"/>
    </w:rPr>
  </w:style>
  <w:style w:type="paragraph" w:styleId="Duidelijkcitaat">
    <w:name w:val="Intense Quote"/>
    <w:basedOn w:val="Standaard"/>
    <w:next w:val="Standaard"/>
    <w:link w:val="DuidelijkcitaatChar"/>
    <w:uiPriority w:val="30"/>
    <w:qFormat/>
    <w:rsid w:val="0030354F"/>
    <w:pPr>
      <w:ind w:left="720" w:right="720"/>
    </w:pPr>
    <w:rPr>
      <w:b/>
      <w:i/>
      <w:szCs w:val="22"/>
    </w:rPr>
  </w:style>
  <w:style w:type="character" w:customStyle="1" w:styleId="DuidelijkcitaatChar">
    <w:name w:val="Duidelijk citaat Char"/>
    <w:basedOn w:val="Standaardalinea-lettertype"/>
    <w:link w:val="Duidelijkcitaat"/>
    <w:uiPriority w:val="30"/>
    <w:rsid w:val="0030354F"/>
    <w:rPr>
      <w:b/>
      <w:i/>
      <w:sz w:val="24"/>
    </w:rPr>
  </w:style>
  <w:style w:type="character" w:styleId="Subtielebenadrukking">
    <w:name w:val="Subtle Emphasis"/>
    <w:uiPriority w:val="19"/>
    <w:qFormat/>
    <w:rsid w:val="0030354F"/>
    <w:rPr>
      <w:i/>
      <w:color w:val="5A5A5A" w:themeColor="text1" w:themeTint="A5"/>
    </w:rPr>
  </w:style>
  <w:style w:type="character" w:styleId="Intensievebenadrukking">
    <w:name w:val="Intense Emphasis"/>
    <w:basedOn w:val="Standaardalinea-lettertype"/>
    <w:uiPriority w:val="21"/>
    <w:qFormat/>
    <w:rsid w:val="0030354F"/>
    <w:rPr>
      <w:b/>
      <w:i/>
      <w:sz w:val="24"/>
      <w:szCs w:val="24"/>
      <w:u w:val="single"/>
    </w:rPr>
  </w:style>
  <w:style w:type="character" w:styleId="Subtieleverwijzing">
    <w:name w:val="Subtle Reference"/>
    <w:basedOn w:val="Standaardalinea-lettertype"/>
    <w:uiPriority w:val="31"/>
    <w:qFormat/>
    <w:rsid w:val="0030354F"/>
    <w:rPr>
      <w:sz w:val="24"/>
      <w:szCs w:val="24"/>
      <w:u w:val="single"/>
    </w:rPr>
  </w:style>
  <w:style w:type="character" w:styleId="Intensieveverwijzing">
    <w:name w:val="Intense Reference"/>
    <w:basedOn w:val="Standaardalinea-lettertype"/>
    <w:uiPriority w:val="32"/>
    <w:qFormat/>
    <w:rsid w:val="0030354F"/>
    <w:rPr>
      <w:b/>
      <w:sz w:val="24"/>
      <w:u w:val="single"/>
    </w:rPr>
  </w:style>
  <w:style w:type="character" w:styleId="Titelvanboek">
    <w:name w:val="Book Title"/>
    <w:basedOn w:val="Standaardalinea-lettertype"/>
    <w:uiPriority w:val="33"/>
    <w:qFormat/>
    <w:rsid w:val="0030354F"/>
    <w:rPr>
      <w:rFonts w:asciiTheme="majorHAnsi" w:eastAsiaTheme="majorEastAsia" w:hAnsiTheme="majorHAnsi"/>
      <w:b/>
      <w:i/>
      <w:sz w:val="24"/>
      <w:szCs w:val="24"/>
    </w:rPr>
  </w:style>
  <w:style w:type="paragraph" w:styleId="Kopvaninhoudsopgave">
    <w:name w:val="TOC Heading"/>
    <w:basedOn w:val="Kop1"/>
    <w:next w:val="Standaard"/>
    <w:uiPriority w:val="39"/>
    <w:semiHidden/>
    <w:unhideWhenUsed/>
    <w:qFormat/>
    <w:rsid w:val="0030354F"/>
    <w:pPr>
      <w:outlineLvl w:val="9"/>
    </w:pPr>
  </w:style>
  <w:style w:type="table" w:styleId="Tabelraster">
    <w:name w:val="Table Grid"/>
    <w:basedOn w:val="Standaardtabel"/>
    <w:uiPriority w:val="59"/>
    <w:rsid w:val="005C2F7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5C2F77"/>
    <w:pPr>
      <w:spacing w:line="240" w:lineRule="auto"/>
    </w:pPr>
    <w:rPr>
      <w:rFonts w:ascii="Calibri" w:hAnsi="Calibri" w:cs="Calibri"/>
      <w:sz w:val="20"/>
      <w:szCs w:val="20"/>
    </w:rPr>
  </w:style>
  <w:style w:type="character" w:customStyle="1" w:styleId="VoetnoottekstChar">
    <w:name w:val="Voetnoottekst Char"/>
    <w:basedOn w:val="Standaardalinea-lettertype"/>
    <w:link w:val="Voetnoottekst"/>
    <w:uiPriority w:val="99"/>
    <w:semiHidden/>
    <w:rsid w:val="005C2F77"/>
    <w:rPr>
      <w:rFonts w:ascii="Calibri" w:hAnsi="Calibri" w:cs="Calibri"/>
      <w:sz w:val="20"/>
      <w:szCs w:val="20"/>
    </w:rPr>
  </w:style>
  <w:style w:type="character" w:styleId="Voetnootmarkering">
    <w:name w:val="footnote reference"/>
    <w:basedOn w:val="Standaardalinea-lettertype"/>
    <w:uiPriority w:val="99"/>
    <w:semiHidden/>
    <w:unhideWhenUsed/>
    <w:rsid w:val="005C2F77"/>
    <w:rPr>
      <w:vertAlign w:val="superscript"/>
    </w:rPr>
  </w:style>
  <w:style w:type="paragraph" w:styleId="Koptekst">
    <w:name w:val="header"/>
    <w:basedOn w:val="Standaard"/>
    <w:link w:val="KoptekstChar"/>
    <w:uiPriority w:val="99"/>
    <w:unhideWhenUsed/>
    <w:rsid w:val="005C2F7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5C2F77"/>
  </w:style>
  <w:style w:type="paragraph" w:styleId="Voettekst">
    <w:name w:val="footer"/>
    <w:basedOn w:val="Standaard"/>
    <w:link w:val="VoettekstChar"/>
    <w:uiPriority w:val="99"/>
    <w:unhideWhenUsed/>
    <w:rsid w:val="005C2F7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5C2F77"/>
  </w:style>
  <w:style w:type="character" w:styleId="Verwijzingopmerking">
    <w:name w:val="annotation reference"/>
    <w:basedOn w:val="Standaardalinea-lettertype"/>
    <w:uiPriority w:val="99"/>
    <w:semiHidden/>
    <w:unhideWhenUsed/>
    <w:rsid w:val="003A3CF8"/>
    <w:rPr>
      <w:sz w:val="16"/>
      <w:szCs w:val="16"/>
    </w:rPr>
  </w:style>
  <w:style w:type="paragraph" w:styleId="Tekstopmerking">
    <w:name w:val="annotation text"/>
    <w:basedOn w:val="Standaard"/>
    <w:link w:val="TekstopmerkingChar"/>
    <w:uiPriority w:val="99"/>
    <w:semiHidden/>
    <w:unhideWhenUsed/>
    <w:rsid w:val="003A3CF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A3CF8"/>
    <w:rPr>
      <w:sz w:val="20"/>
      <w:szCs w:val="20"/>
    </w:rPr>
  </w:style>
  <w:style w:type="paragraph" w:styleId="Onderwerpvanopmerking">
    <w:name w:val="annotation subject"/>
    <w:basedOn w:val="Tekstopmerking"/>
    <w:next w:val="Tekstopmerking"/>
    <w:link w:val="OnderwerpvanopmerkingChar"/>
    <w:uiPriority w:val="99"/>
    <w:semiHidden/>
    <w:unhideWhenUsed/>
    <w:rsid w:val="003A3CF8"/>
    <w:rPr>
      <w:b/>
      <w:bCs/>
    </w:rPr>
  </w:style>
  <w:style w:type="character" w:customStyle="1" w:styleId="OnderwerpvanopmerkingChar">
    <w:name w:val="Onderwerp van opmerking Char"/>
    <w:basedOn w:val="TekstopmerkingChar"/>
    <w:link w:val="Onderwerpvanopmerking"/>
    <w:uiPriority w:val="99"/>
    <w:semiHidden/>
    <w:rsid w:val="003A3CF8"/>
    <w:rPr>
      <w:b/>
      <w:bCs/>
      <w:sz w:val="20"/>
      <w:szCs w:val="20"/>
    </w:rPr>
  </w:style>
  <w:style w:type="paragraph" w:styleId="Ballontekst">
    <w:name w:val="Balloon Text"/>
    <w:basedOn w:val="Standaard"/>
    <w:link w:val="BallontekstChar"/>
    <w:uiPriority w:val="99"/>
    <w:semiHidden/>
    <w:unhideWhenUsed/>
    <w:rsid w:val="003A3CF8"/>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3A3CF8"/>
    <w:rPr>
      <w:rFonts w:ascii="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37BB88DF3D52A47AD0B7171FADC7178" ma:contentTypeVersion="8" ma:contentTypeDescription="Een nieuw document maken." ma:contentTypeScope="" ma:versionID="6a312f0c8bd212c61519eb24a2298374">
  <xsd:schema xmlns:xsd="http://www.w3.org/2001/XMLSchema" xmlns:xs="http://www.w3.org/2001/XMLSchema" xmlns:p="http://schemas.microsoft.com/office/2006/metadata/properties" xmlns:ns3="1baaaf49-c977-408c-a3ff-a1643549c6ef" targetNamespace="http://schemas.microsoft.com/office/2006/metadata/properties" ma:root="true" ma:fieldsID="014e615f0144930ebb640230b098e30a" ns3:_="">
    <xsd:import namespace="1baaaf49-c977-408c-a3ff-a1643549c6e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aaaf49-c977-408c-a3ff-a1643549c6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D51C8-05E7-46AD-AAD1-45884A2606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7266C5F-2E40-4668-8368-CDCB93970A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aaaf49-c977-408c-a3ff-a1643549c6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33BC2A-001B-4A12-BF8B-2C8A36FE64A0}">
  <ds:schemaRefs>
    <ds:schemaRef ds:uri="http://schemas.microsoft.com/sharepoint/v3/contenttype/forms"/>
  </ds:schemaRefs>
</ds:datastoreItem>
</file>

<file path=customXml/itemProps4.xml><?xml version="1.0" encoding="utf-8"?>
<ds:datastoreItem xmlns:ds="http://schemas.openxmlformats.org/officeDocument/2006/customXml" ds:itemID="{566CCE2B-F3B8-4B64-AB26-663A0FE1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2244</Words>
  <Characters>12348</Characters>
  <Application>Microsoft Office Word</Application>
  <DocSecurity>0</DocSecurity>
  <Lines>102</Lines>
  <Paragraphs>29</Paragraphs>
  <ScaleCrop>false</ScaleCrop>
  <HeadingPairs>
    <vt:vector size="2" baseType="variant">
      <vt:variant>
        <vt:lpstr>Titel</vt:lpstr>
      </vt:variant>
      <vt:variant>
        <vt:i4>1</vt:i4>
      </vt:variant>
    </vt:vector>
  </HeadingPairs>
  <TitlesOfParts>
    <vt:vector size="1" baseType="lpstr">
      <vt:lpstr/>
    </vt:vector>
  </TitlesOfParts>
  <Company>Bouwend Nederland</Company>
  <LinksUpToDate>false</LinksUpToDate>
  <CharactersWithSpaces>14563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 van Werven</dc:creator>
  <cp:keywords/>
  <dc:description/>
  <cp:lastModifiedBy>Dick van Werven</cp:lastModifiedBy>
  <cp:revision>2</cp:revision>
  <dcterms:created xsi:type="dcterms:W3CDTF">2020-03-31T12:16:00Z</dcterms:created>
  <dcterms:modified xsi:type="dcterms:W3CDTF">2020-03-31T12:16:00Z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0x010100137BB88DF3D52A47AD0B7171FADC7178</vt:lpwstr>
  </property>
</Properties>
</file>